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6AF" w:rsidRDefault="008C66AF" w:rsidP="007B490D">
      <w:pPr>
        <w:spacing w:after="0" w:line="240" w:lineRule="auto"/>
        <w:jc w:val="center"/>
        <w:rPr>
          <w:rFonts w:cs="2  Badr"/>
          <w:sz w:val="28"/>
          <w:szCs w:val="28"/>
          <w:rtl/>
          <w:lang w:bidi="ar-AE"/>
        </w:rPr>
      </w:pPr>
    </w:p>
    <w:p w:rsidR="00454EFC" w:rsidRDefault="00454EFC" w:rsidP="007B490D">
      <w:pPr>
        <w:spacing w:after="0" w:line="240" w:lineRule="auto"/>
        <w:jc w:val="center"/>
        <w:rPr>
          <w:rFonts w:cs="2  Badr"/>
          <w:sz w:val="28"/>
          <w:szCs w:val="28"/>
          <w:rtl/>
        </w:rPr>
      </w:pPr>
    </w:p>
    <w:p w:rsidR="00454EFC" w:rsidRDefault="00454EFC" w:rsidP="007B490D">
      <w:pPr>
        <w:spacing w:after="0" w:line="240" w:lineRule="auto"/>
        <w:jc w:val="center"/>
        <w:rPr>
          <w:rFonts w:cs="2  Badr"/>
          <w:sz w:val="28"/>
          <w:szCs w:val="28"/>
          <w:rtl/>
        </w:rPr>
      </w:pPr>
    </w:p>
    <w:p w:rsidR="000B42B8" w:rsidRPr="00454EFC" w:rsidRDefault="004F09E3" w:rsidP="009254ED">
      <w:pPr>
        <w:spacing w:after="0" w:line="240" w:lineRule="auto"/>
        <w:jc w:val="center"/>
        <w:rPr>
          <w:rFonts w:cs="B Mitra"/>
          <w:b/>
          <w:bCs/>
          <w:sz w:val="72"/>
          <w:szCs w:val="72"/>
          <w:rtl/>
        </w:rPr>
      </w:pPr>
      <w:r w:rsidRPr="00454EFC">
        <w:rPr>
          <w:rFonts w:cs="B Mitra" w:hint="cs"/>
          <w:b/>
          <w:bCs/>
          <w:sz w:val="72"/>
          <w:szCs w:val="72"/>
          <w:rtl/>
        </w:rPr>
        <w:t>بزرگداشت خدا</w:t>
      </w:r>
      <w:r w:rsidR="009254ED">
        <w:rPr>
          <w:rFonts w:cs="B Mitra" w:hint="cs"/>
          <w:b/>
          <w:bCs/>
          <w:sz w:val="72"/>
          <w:szCs w:val="72"/>
          <w:rtl/>
        </w:rPr>
        <w:t>ی</w:t>
      </w:r>
      <w:r w:rsidRPr="00454EFC">
        <w:rPr>
          <w:rFonts w:cs="B Mitra" w:hint="cs"/>
          <w:b/>
          <w:bCs/>
          <w:sz w:val="72"/>
          <w:szCs w:val="72"/>
          <w:rtl/>
        </w:rPr>
        <w:t xml:space="preserve"> متعال</w:t>
      </w:r>
    </w:p>
    <w:p w:rsidR="004F09E3" w:rsidRPr="00454EFC" w:rsidRDefault="004F09E3" w:rsidP="00454EFC">
      <w:pPr>
        <w:spacing w:after="0" w:line="240" w:lineRule="auto"/>
        <w:jc w:val="center"/>
        <w:rPr>
          <w:rFonts w:cs="B Mitra"/>
          <w:b/>
          <w:bCs/>
          <w:sz w:val="40"/>
          <w:szCs w:val="40"/>
          <w:rtl/>
        </w:rPr>
      </w:pPr>
      <w:r w:rsidRPr="00454EFC">
        <w:rPr>
          <w:rFonts w:cs="B Mitra" w:hint="cs"/>
          <w:b/>
          <w:bCs/>
          <w:sz w:val="40"/>
          <w:szCs w:val="40"/>
          <w:rtl/>
        </w:rPr>
        <w:t>و حکم ناسزاگ</w:t>
      </w:r>
      <w:r w:rsidR="00B15C8A" w:rsidRPr="00454EFC">
        <w:rPr>
          <w:rFonts w:cs="B Mitra" w:hint="cs"/>
          <w:b/>
          <w:bCs/>
          <w:sz w:val="40"/>
          <w:szCs w:val="40"/>
          <w:rtl/>
        </w:rPr>
        <w:t>و</w:t>
      </w:r>
      <w:r w:rsidR="009254ED">
        <w:rPr>
          <w:rFonts w:cs="B Mitra" w:hint="cs"/>
          <w:b/>
          <w:bCs/>
          <w:sz w:val="40"/>
          <w:szCs w:val="40"/>
          <w:rtl/>
        </w:rPr>
        <w:t>ی</w:t>
      </w:r>
      <w:r w:rsidR="00B15C8A" w:rsidRPr="00454EFC">
        <w:rPr>
          <w:rFonts w:cs="B Mitra" w:hint="cs"/>
          <w:b/>
          <w:bCs/>
          <w:sz w:val="40"/>
          <w:szCs w:val="40"/>
          <w:rtl/>
        </w:rPr>
        <w:t>نده</w:t>
      </w:r>
      <w:r w:rsidRPr="00454EFC">
        <w:rPr>
          <w:rFonts w:cs="B Mitra" w:hint="cs"/>
          <w:b/>
          <w:bCs/>
          <w:sz w:val="40"/>
          <w:szCs w:val="40"/>
          <w:rtl/>
        </w:rPr>
        <w:t xml:space="preserve"> به او</w:t>
      </w:r>
    </w:p>
    <w:p w:rsidR="00442CCD" w:rsidRDefault="006536C2" w:rsidP="007B490D">
      <w:pPr>
        <w:spacing w:after="0" w:line="240" w:lineRule="auto"/>
        <w:jc w:val="center"/>
        <w:rPr>
          <w:rFonts w:cs="2  Badr"/>
          <w:b/>
          <w:bCs/>
          <w:sz w:val="56"/>
          <w:szCs w:val="56"/>
          <w:rtl/>
        </w:rPr>
      </w:pPr>
      <w:r w:rsidRPr="006536C2">
        <w:rPr>
          <w:rFonts w:cs="2  Badr" w:hint="cs"/>
          <w:b/>
          <w:bCs/>
          <w:sz w:val="56"/>
          <w:szCs w:val="56"/>
          <w:rtl/>
        </w:rPr>
        <w:t>تعظیم</w:t>
      </w:r>
      <w:r w:rsidRPr="006536C2">
        <w:rPr>
          <w:rFonts w:cs="2  Badr"/>
          <w:b/>
          <w:bCs/>
          <w:sz w:val="56"/>
          <w:szCs w:val="56"/>
          <w:rtl/>
        </w:rPr>
        <w:t xml:space="preserve"> </w:t>
      </w:r>
      <w:r w:rsidRPr="006536C2">
        <w:rPr>
          <w:rFonts w:cs="2  Badr" w:hint="cs"/>
          <w:b/>
          <w:bCs/>
          <w:sz w:val="56"/>
          <w:szCs w:val="56"/>
          <w:rtl/>
        </w:rPr>
        <w:t>الله</w:t>
      </w:r>
      <w:r w:rsidRPr="006536C2">
        <w:rPr>
          <w:rFonts w:cs="2  Badr"/>
          <w:b/>
          <w:bCs/>
          <w:sz w:val="56"/>
          <w:szCs w:val="56"/>
          <w:rtl/>
        </w:rPr>
        <w:t xml:space="preserve"> </w:t>
      </w:r>
      <w:r w:rsidRPr="006536C2">
        <w:rPr>
          <w:rFonts w:cs="2  Badr" w:hint="cs"/>
          <w:b/>
          <w:bCs/>
          <w:sz w:val="56"/>
          <w:szCs w:val="56"/>
          <w:rtl/>
        </w:rPr>
        <w:t>تعالی</w:t>
      </w:r>
      <w:r w:rsidRPr="006536C2">
        <w:rPr>
          <w:rFonts w:cs="2  Badr"/>
          <w:b/>
          <w:bCs/>
          <w:sz w:val="56"/>
          <w:szCs w:val="56"/>
          <w:rtl/>
        </w:rPr>
        <w:t xml:space="preserve"> </w:t>
      </w:r>
      <w:r w:rsidRPr="006536C2">
        <w:rPr>
          <w:rFonts w:cs="2  Badr" w:hint="cs"/>
          <w:b/>
          <w:bCs/>
          <w:sz w:val="56"/>
          <w:szCs w:val="56"/>
          <w:rtl/>
        </w:rPr>
        <w:t>وحکم</w:t>
      </w:r>
      <w:r w:rsidRPr="006536C2">
        <w:rPr>
          <w:rFonts w:cs="2  Badr"/>
          <w:b/>
          <w:bCs/>
          <w:sz w:val="56"/>
          <w:szCs w:val="56"/>
          <w:rtl/>
        </w:rPr>
        <w:t xml:space="preserve"> </w:t>
      </w:r>
      <w:r w:rsidRPr="006536C2">
        <w:rPr>
          <w:rFonts w:cs="2  Badr" w:hint="cs"/>
          <w:b/>
          <w:bCs/>
          <w:sz w:val="56"/>
          <w:szCs w:val="56"/>
          <w:rtl/>
        </w:rPr>
        <w:t>شاتمه</w:t>
      </w:r>
      <w:bookmarkStart w:id="0" w:name="_GoBack"/>
      <w:bookmarkEnd w:id="0"/>
    </w:p>
    <w:p w:rsidR="00454EFC" w:rsidRPr="00454EFC" w:rsidRDefault="00454EFC" w:rsidP="007B490D">
      <w:pPr>
        <w:spacing w:after="0" w:line="240" w:lineRule="auto"/>
        <w:jc w:val="center"/>
        <w:rPr>
          <w:rFonts w:cs="2  Badr"/>
          <w:b/>
          <w:bCs/>
          <w:sz w:val="32"/>
          <w:szCs w:val="32"/>
          <w:rtl/>
        </w:rPr>
      </w:pPr>
    </w:p>
    <w:p w:rsidR="00442CCD" w:rsidRPr="00454EFC" w:rsidRDefault="00442CCD" w:rsidP="00454EFC">
      <w:pPr>
        <w:spacing w:after="0" w:line="240" w:lineRule="auto"/>
        <w:jc w:val="center"/>
        <w:rPr>
          <w:rFonts w:cs="B Yagut"/>
          <w:b/>
          <w:bCs/>
          <w:sz w:val="32"/>
          <w:szCs w:val="32"/>
          <w:rtl/>
        </w:rPr>
      </w:pPr>
      <w:r w:rsidRPr="00454EFC">
        <w:rPr>
          <w:rFonts w:cs="B Yagut" w:hint="cs"/>
          <w:b/>
          <w:bCs/>
          <w:sz w:val="32"/>
          <w:szCs w:val="32"/>
          <w:rtl/>
        </w:rPr>
        <w:t>تأل</w:t>
      </w:r>
      <w:r w:rsidR="001A3DB5">
        <w:rPr>
          <w:rFonts w:cs="B Yagut" w:hint="cs"/>
          <w:b/>
          <w:bCs/>
          <w:sz w:val="32"/>
          <w:szCs w:val="32"/>
          <w:rtl/>
        </w:rPr>
        <w:t>ی</w:t>
      </w:r>
      <w:r w:rsidRPr="00454EFC">
        <w:rPr>
          <w:rFonts w:cs="B Yagut" w:hint="cs"/>
          <w:b/>
          <w:bCs/>
          <w:sz w:val="32"/>
          <w:szCs w:val="32"/>
          <w:rtl/>
        </w:rPr>
        <w:t>ف</w:t>
      </w:r>
    </w:p>
    <w:p w:rsidR="00442CCD" w:rsidRPr="006A6ABE" w:rsidRDefault="00442CCD" w:rsidP="00454EFC">
      <w:pPr>
        <w:spacing w:after="0" w:line="240" w:lineRule="auto"/>
        <w:jc w:val="center"/>
        <w:rPr>
          <w:rFonts w:cs="B Yagut"/>
          <w:b/>
          <w:bCs/>
          <w:sz w:val="36"/>
          <w:szCs w:val="36"/>
          <w:rtl/>
        </w:rPr>
      </w:pPr>
      <w:r w:rsidRPr="006A6ABE">
        <w:rPr>
          <w:rFonts w:cs="B Yagut" w:hint="cs"/>
          <w:b/>
          <w:bCs/>
          <w:sz w:val="36"/>
          <w:szCs w:val="36"/>
          <w:rtl/>
        </w:rPr>
        <w:t>عبدالعز</w:t>
      </w:r>
      <w:r w:rsidR="001A3DB5">
        <w:rPr>
          <w:rFonts w:cs="B Yagut" w:hint="cs"/>
          <w:b/>
          <w:bCs/>
          <w:sz w:val="36"/>
          <w:szCs w:val="36"/>
          <w:rtl/>
        </w:rPr>
        <w:t>ی</w:t>
      </w:r>
      <w:r w:rsidRPr="006A6ABE">
        <w:rPr>
          <w:rFonts w:cs="B Yagut" w:hint="cs"/>
          <w:b/>
          <w:bCs/>
          <w:sz w:val="36"/>
          <w:szCs w:val="36"/>
          <w:rtl/>
        </w:rPr>
        <w:t>ز الط</w:t>
      </w:r>
      <w:r w:rsidR="001315FC" w:rsidRPr="006A6ABE">
        <w:rPr>
          <w:rFonts w:cs="B Yagut" w:hint="cs"/>
          <w:b/>
          <w:bCs/>
          <w:sz w:val="36"/>
          <w:szCs w:val="36"/>
          <w:rtl/>
        </w:rPr>
        <w:t>ّ</w:t>
      </w:r>
      <w:r w:rsidRPr="006A6ABE">
        <w:rPr>
          <w:rFonts w:cs="B Yagut" w:hint="cs"/>
          <w:b/>
          <w:bCs/>
          <w:sz w:val="36"/>
          <w:szCs w:val="36"/>
          <w:rtl/>
        </w:rPr>
        <w:t>ر</w:t>
      </w:r>
      <w:r w:rsidR="001A3DB5">
        <w:rPr>
          <w:rFonts w:cs="B Yagut" w:hint="cs"/>
          <w:b/>
          <w:bCs/>
          <w:sz w:val="36"/>
          <w:szCs w:val="36"/>
          <w:rtl/>
        </w:rPr>
        <w:t>ی</w:t>
      </w:r>
      <w:r w:rsidRPr="006A6ABE">
        <w:rPr>
          <w:rFonts w:cs="B Yagut" w:hint="cs"/>
          <w:b/>
          <w:bCs/>
          <w:sz w:val="36"/>
          <w:szCs w:val="36"/>
          <w:rtl/>
        </w:rPr>
        <w:t>ف</w:t>
      </w:r>
      <w:r w:rsidR="001A3DB5">
        <w:rPr>
          <w:rFonts w:cs="B Yagut" w:hint="cs"/>
          <w:b/>
          <w:bCs/>
          <w:sz w:val="36"/>
          <w:szCs w:val="36"/>
          <w:rtl/>
        </w:rPr>
        <w:t>ی</w:t>
      </w:r>
    </w:p>
    <w:p w:rsidR="00442CCD" w:rsidRDefault="00442CCD" w:rsidP="00454EFC">
      <w:pPr>
        <w:spacing w:after="0" w:line="240" w:lineRule="auto"/>
        <w:jc w:val="center"/>
        <w:rPr>
          <w:rFonts w:cs="B Yagut"/>
          <w:b/>
          <w:bCs/>
          <w:sz w:val="32"/>
          <w:szCs w:val="32"/>
          <w:rtl/>
        </w:rPr>
      </w:pPr>
    </w:p>
    <w:p w:rsidR="00454EFC" w:rsidRDefault="00454EFC" w:rsidP="00454EFC">
      <w:pPr>
        <w:spacing w:after="0" w:line="240" w:lineRule="auto"/>
        <w:jc w:val="center"/>
        <w:rPr>
          <w:rFonts w:cs="B Yagut"/>
          <w:b/>
          <w:bCs/>
          <w:sz w:val="32"/>
          <w:szCs w:val="32"/>
          <w:rtl/>
        </w:rPr>
      </w:pPr>
    </w:p>
    <w:p w:rsidR="006A6ABE" w:rsidRDefault="006A6ABE" w:rsidP="00454EFC">
      <w:pPr>
        <w:spacing w:after="0" w:line="240" w:lineRule="auto"/>
        <w:jc w:val="center"/>
        <w:rPr>
          <w:rFonts w:cs="B Yagut"/>
          <w:b/>
          <w:bCs/>
          <w:sz w:val="32"/>
          <w:szCs w:val="32"/>
          <w:rtl/>
        </w:rPr>
      </w:pPr>
    </w:p>
    <w:p w:rsidR="006A6ABE" w:rsidRPr="00454EFC" w:rsidRDefault="006A6ABE" w:rsidP="00454EFC">
      <w:pPr>
        <w:spacing w:after="0" w:line="240" w:lineRule="auto"/>
        <w:jc w:val="center"/>
        <w:rPr>
          <w:rFonts w:cs="B Yagut"/>
          <w:b/>
          <w:bCs/>
          <w:sz w:val="32"/>
          <w:szCs w:val="32"/>
          <w:rtl/>
        </w:rPr>
      </w:pPr>
    </w:p>
    <w:p w:rsidR="00230B66" w:rsidRPr="00454EFC" w:rsidRDefault="00442CCD" w:rsidP="00454EFC">
      <w:pPr>
        <w:spacing w:after="0" w:line="240" w:lineRule="auto"/>
        <w:jc w:val="center"/>
        <w:rPr>
          <w:rFonts w:cs="B Yagut"/>
          <w:b/>
          <w:bCs/>
          <w:sz w:val="32"/>
          <w:szCs w:val="32"/>
          <w:rtl/>
        </w:rPr>
      </w:pPr>
      <w:r w:rsidRPr="00454EFC">
        <w:rPr>
          <w:rFonts w:cs="B Yagut" w:hint="cs"/>
          <w:b/>
          <w:bCs/>
          <w:sz w:val="32"/>
          <w:szCs w:val="32"/>
          <w:rtl/>
        </w:rPr>
        <w:t>ترجمه</w:t>
      </w:r>
    </w:p>
    <w:p w:rsidR="00442CCD" w:rsidRDefault="00442CCD" w:rsidP="00454EFC">
      <w:pPr>
        <w:spacing w:after="0" w:line="240" w:lineRule="auto"/>
        <w:jc w:val="center"/>
        <w:rPr>
          <w:rFonts w:cs="B Yagut"/>
          <w:b/>
          <w:bCs/>
          <w:sz w:val="36"/>
          <w:szCs w:val="36"/>
          <w:rtl/>
        </w:rPr>
      </w:pPr>
      <w:r w:rsidRPr="006A6ABE">
        <w:rPr>
          <w:rFonts w:cs="B Yagut" w:hint="cs"/>
          <w:b/>
          <w:bCs/>
          <w:sz w:val="36"/>
          <w:szCs w:val="36"/>
          <w:rtl/>
        </w:rPr>
        <w:t>د . حن</w:t>
      </w:r>
      <w:r w:rsidR="001A3DB5">
        <w:rPr>
          <w:rFonts w:cs="B Yagut" w:hint="cs"/>
          <w:b/>
          <w:bCs/>
          <w:sz w:val="36"/>
          <w:szCs w:val="36"/>
          <w:rtl/>
        </w:rPr>
        <w:t>ی</w:t>
      </w:r>
      <w:r w:rsidRPr="006A6ABE">
        <w:rPr>
          <w:rFonts w:cs="B Yagut" w:hint="cs"/>
          <w:b/>
          <w:bCs/>
          <w:sz w:val="36"/>
          <w:szCs w:val="36"/>
          <w:rtl/>
        </w:rPr>
        <w:t>ف زرنگار</w:t>
      </w:r>
    </w:p>
    <w:p w:rsidR="00990A69" w:rsidRPr="006A6ABE" w:rsidRDefault="00990A69" w:rsidP="00454EFC">
      <w:pPr>
        <w:spacing w:after="0" w:line="240" w:lineRule="auto"/>
        <w:jc w:val="center"/>
        <w:rPr>
          <w:rFonts w:cs="2  Badr"/>
          <w:b/>
          <w:bCs/>
          <w:sz w:val="44"/>
          <w:szCs w:val="44"/>
          <w:rtl/>
        </w:rPr>
      </w:pPr>
    </w:p>
    <w:p w:rsidR="00F86D58" w:rsidRDefault="00F86D58" w:rsidP="007B490D">
      <w:pPr>
        <w:spacing w:after="0" w:line="240" w:lineRule="auto"/>
        <w:jc w:val="center"/>
        <w:rPr>
          <w:rFonts w:cs="2  Badr"/>
          <w:b/>
          <w:bCs/>
          <w:sz w:val="40"/>
          <w:szCs w:val="40"/>
          <w:rtl/>
        </w:rPr>
      </w:pPr>
    </w:p>
    <w:p w:rsidR="00AF12E3" w:rsidRDefault="00572B00" w:rsidP="007B490D">
      <w:pPr>
        <w:spacing w:after="0" w:line="240" w:lineRule="auto"/>
        <w:jc w:val="center"/>
        <w:rPr>
          <w:rFonts w:cs="2  Badr"/>
          <w:b/>
          <w:bCs/>
          <w:sz w:val="40"/>
          <w:szCs w:val="40"/>
          <w:rtl/>
        </w:rPr>
      </w:pPr>
      <w:r>
        <w:rPr>
          <w:rFonts w:cs="2  Badr"/>
          <w:b/>
          <w:bCs/>
          <w:noProof/>
          <w:sz w:val="40"/>
          <w:szCs w:val="40"/>
          <w:rtl/>
          <w:lang w:bidi="ar-SA"/>
        </w:rPr>
        <w:drawing>
          <wp:inline distT="0" distB="0" distL="0" distR="0" wp14:anchorId="2A43F149" wp14:editId="0B8C387E">
            <wp:extent cx="3809524" cy="49523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islamhous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9524" cy="4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12E3" w:rsidRPr="00990A69" w:rsidRDefault="00AF12E3" w:rsidP="007B490D">
      <w:pPr>
        <w:spacing w:after="0" w:line="240" w:lineRule="auto"/>
        <w:jc w:val="center"/>
        <w:rPr>
          <w:rFonts w:cs="2  Badr"/>
          <w:b/>
          <w:bCs/>
          <w:sz w:val="32"/>
          <w:szCs w:val="32"/>
          <w:rtl/>
        </w:rPr>
      </w:pPr>
    </w:p>
    <w:tbl>
      <w:tblPr>
        <w:tblStyle w:val="TableGrid"/>
        <w:bidiVisual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1122"/>
        <w:gridCol w:w="526"/>
        <w:gridCol w:w="1186"/>
        <w:gridCol w:w="2236"/>
      </w:tblGrid>
      <w:tr w:rsidR="00990A69" w:rsidRPr="00990A69" w:rsidTr="00214253">
        <w:trPr>
          <w:jc w:val="center"/>
        </w:trPr>
        <w:tc>
          <w:tcPr>
            <w:tcW w:w="1529" w:type="pct"/>
            <w:vAlign w:val="center"/>
          </w:tcPr>
          <w:p w:rsidR="00990A69" w:rsidRPr="00990A69" w:rsidRDefault="00CD740D" w:rsidP="00990A69">
            <w:pPr>
              <w:spacing w:after="60"/>
              <w:jc w:val="left"/>
              <w:rPr>
                <w:rFonts w:ascii="IRMitra" w:hAnsi="IRMitra" w:cs="IRMitra"/>
                <w:b/>
                <w:bCs/>
                <w:color w:val="FF0000"/>
                <w:sz w:val="27"/>
                <w:szCs w:val="27"/>
                <w:rtl/>
              </w:rPr>
            </w:pPr>
            <w:bookmarkStart w:id="1" w:name="Editing"/>
            <w:r>
              <w:rPr>
                <w:rFonts w:asciiTheme="minorHAnsi" w:hAnsiTheme="minorHAnsi" w:cstheme="minorBidi"/>
                <w:noProof/>
                <w:sz w:val="22"/>
                <w:szCs w:val="22"/>
                <w:rtl/>
                <w:lang w:bidi="fa-IR"/>
              </w:rPr>
              <w:pict>
                <v:rect id="Rectangle 7" o:spid="_x0000_s1028" style="position:absolute;left:0;text-align:left;margin-left:-59.55pt;margin-top:.65pt;width:521.85pt;height:262.6pt;z-index:-251658752;visibility:visible;mso-wrap-style:square;mso-width-percent:0;mso-wrap-distance-left:9pt;mso-wrap-distance-top:0;mso-wrap-distance-right:9pt;mso-wrap-distance-bottom:0;mso-position-horizontal-relative:text;mso-position-vertical-relative:page;mso-width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" o:allowincell="f" fillcolor="#f2f2f2" stroked="f" strokeweight="2pt">
                  <w10:wrap anchory="page"/>
                </v:rect>
              </w:pict>
            </w:r>
            <w:bookmarkEnd w:id="1"/>
            <w:r w:rsidR="00990A69" w:rsidRPr="00990A69">
              <w:rPr>
                <w:rFonts w:ascii="IRMitra" w:hAnsi="IRMitra" w:cs="IRMitra" w:hint="cs"/>
                <w:b/>
                <w:bCs/>
                <w:sz w:val="27"/>
                <w:szCs w:val="27"/>
                <w:rtl/>
              </w:rPr>
              <w:t>عنوان</w:t>
            </w:r>
            <w:r w:rsidR="00990A69" w:rsidRPr="00990A69">
              <w:rPr>
                <w:rFonts w:ascii="IRMitra" w:hAnsi="IRMitra" w:cs="IRMitra"/>
                <w:b/>
                <w:bCs/>
                <w:sz w:val="27"/>
                <w:szCs w:val="27"/>
                <w:rtl/>
              </w:rPr>
              <w:t xml:space="preserve"> کتاب</w:t>
            </w:r>
            <w:r w:rsidR="00990A69" w:rsidRPr="00990A69">
              <w:rPr>
                <w:rFonts w:ascii="IRMitra" w:hAnsi="IRMitra" w:cs="IRMitra" w:hint="cs"/>
                <w:b/>
                <w:bCs/>
                <w:sz w:val="27"/>
                <w:szCs w:val="27"/>
                <w:rtl/>
              </w:rPr>
              <w:t>:</w:t>
            </w:r>
          </w:p>
        </w:tc>
        <w:tc>
          <w:tcPr>
            <w:tcW w:w="3471" w:type="pct"/>
            <w:gridSpan w:val="4"/>
            <w:vAlign w:val="center"/>
          </w:tcPr>
          <w:p w:rsidR="00990A69" w:rsidRPr="00990A69" w:rsidRDefault="00990A69" w:rsidP="009254ED">
            <w:pPr>
              <w:spacing w:after="60"/>
              <w:jc w:val="left"/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</w:pPr>
            <w:r w:rsidRPr="00990A69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بزرگداشت</w:t>
            </w:r>
            <w:r w:rsidRPr="00990A69"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  <w:t xml:space="preserve"> </w:t>
            </w:r>
            <w:r w:rsidRPr="00990A69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خدا</w:t>
            </w:r>
            <w:r w:rsidR="009254ED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ی</w:t>
            </w:r>
            <w:r w:rsidRPr="00990A69"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  <w:t xml:space="preserve"> </w:t>
            </w:r>
            <w:r w:rsidRPr="00990A69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متعال</w:t>
            </w:r>
            <w:r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 xml:space="preserve"> </w:t>
            </w:r>
            <w:r w:rsidRPr="00990A69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و</w:t>
            </w:r>
            <w:r w:rsidRPr="00990A69"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  <w:t xml:space="preserve"> </w:t>
            </w:r>
            <w:r w:rsidRPr="00990A69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حکم</w:t>
            </w:r>
            <w:r w:rsidRPr="00990A69"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  <w:t xml:space="preserve"> </w:t>
            </w:r>
            <w:r w:rsidR="009254ED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ناسزاگوی</w:t>
            </w:r>
            <w:r w:rsidRPr="00990A69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نده</w:t>
            </w:r>
            <w:r w:rsidRPr="00990A69"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  <w:t xml:space="preserve"> </w:t>
            </w:r>
            <w:r w:rsidRPr="00990A69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به</w:t>
            </w:r>
            <w:r w:rsidRPr="00990A69"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  <w:t xml:space="preserve"> </w:t>
            </w:r>
            <w:r w:rsidRPr="00990A69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او</w:t>
            </w:r>
          </w:p>
        </w:tc>
      </w:tr>
      <w:tr w:rsidR="00227C3B" w:rsidRPr="00990A69" w:rsidTr="00214253">
        <w:trPr>
          <w:jc w:val="center"/>
        </w:trPr>
        <w:tc>
          <w:tcPr>
            <w:tcW w:w="1529" w:type="pct"/>
            <w:vAlign w:val="center"/>
          </w:tcPr>
          <w:p w:rsidR="00227C3B" w:rsidRPr="00990A69" w:rsidRDefault="00227C3B" w:rsidP="00227C3B">
            <w:pPr>
              <w:spacing w:before="60" w:after="60"/>
              <w:jc w:val="left"/>
              <w:rPr>
                <w:rFonts w:ascii="IRMitra" w:hAnsi="IRMitra" w:cs="IRMitra"/>
                <w:b/>
                <w:bCs/>
                <w:sz w:val="27"/>
                <w:szCs w:val="27"/>
                <w:rtl/>
                <w:lang w:bidi="fa-IR"/>
              </w:rPr>
            </w:pPr>
            <w:r>
              <w:rPr>
                <w:rFonts w:ascii="IRMitra" w:hAnsi="IRMitra" w:cs="IRMitra" w:hint="cs"/>
                <w:b/>
                <w:bCs/>
                <w:sz w:val="27"/>
                <w:szCs w:val="27"/>
                <w:rtl/>
                <w:lang w:bidi="fa-IR"/>
              </w:rPr>
              <w:t>عنوان اصلی کتاب:</w:t>
            </w:r>
          </w:p>
        </w:tc>
        <w:tc>
          <w:tcPr>
            <w:tcW w:w="3471" w:type="pct"/>
            <w:gridSpan w:val="4"/>
            <w:vAlign w:val="center"/>
          </w:tcPr>
          <w:p w:rsidR="00227C3B" w:rsidRPr="00990A69" w:rsidRDefault="00227C3B" w:rsidP="00227C3B">
            <w:pPr>
              <w:spacing w:before="60" w:after="60"/>
              <w:jc w:val="left"/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</w:pPr>
            <w:r w:rsidRPr="00227C3B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تعظيم</w:t>
            </w:r>
            <w:r w:rsidRPr="00227C3B"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  <w:t xml:space="preserve"> </w:t>
            </w:r>
            <w:r w:rsidRPr="00227C3B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الله</w:t>
            </w:r>
            <w:r w:rsidRPr="00227C3B"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  <w:t xml:space="preserve"> </w:t>
            </w:r>
            <w:r w:rsidRPr="00227C3B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تعالى</w:t>
            </w:r>
            <w:r w:rsidRPr="00227C3B"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  <w:t xml:space="preserve"> </w:t>
            </w:r>
            <w:r w:rsidRPr="00227C3B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وحكم</w:t>
            </w:r>
            <w:r w:rsidRPr="00227C3B"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  <w:t xml:space="preserve"> </w:t>
            </w:r>
            <w:r w:rsidRPr="00227C3B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شاتمه</w:t>
            </w:r>
          </w:p>
        </w:tc>
      </w:tr>
      <w:tr w:rsidR="00990A69" w:rsidRPr="00990A69" w:rsidTr="00214253">
        <w:trPr>
          <w:jc w:val="center"/>
        </w:trPr>
        <w:tc>
          <w:tcPr>
            <w:tcW w:w="1529" w:type="pct"/>
            <w:vAlign w:val="center"/>
          </w:tcPr>
          <w:p w:rsidR="00990A69" w:rsidRPr="00990A69" w:rsidRDefault="00990A69" w:rsidP="00990A69">
            <w:pPr>
              <w:spacing w:before="60" w:after="60"/>
              <w:jc w:val="left"/>
              <w:rPr>
                <w:rFonts w:ascii="IRMitra" w:hAnsi="IRMitra" w:cs="IRMitra"/>
                <w:b/>
                <w:bCs/>
                <w:color w:val="FF0000"/>
                <w:sz w:val="27"/>
                <w:szCs w:val="27"/>
                <w:rtl/>
              </w:rPr>
            </w:pPr>
            <w:r w:rsidRPr="00990A69">
              <w:rPr>
                <w:rFonts w:ascii="IRMitra" w:hAnsi="IRMitra" w:cs="IRMitra" w:hint="cs"/>
                <w:b/>
                <w:bCs/>
                <w:sz w:val="27"/>
                <w:szCs w:val="27"/>
                <w:rtl/>
              </w:rPr>
              <w:t xml:space="preserve">تألیف: </w:t>
            </w:r>
          </w:p>
        </w:tc>
        <w:tc>
          <w:tcPr>
            <w:tcW w:w="3471" w:type="pct"/>
            <w:gridSpan w:val="4"/>
            <w:vAlign w:val="center"/>
          </w:tcPr>
          <w:p w:rsidR="00990A69" w:rsidRPr="00990A69" w:rsidRDefault="00990A69" w:rsidP="00990A69">
            <w:pPr>
              <w:spacing w:before="60" w:after="60"/>
              <w:jc w:val="left"/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</w:pPr>
            <w:r w:rsidRPr="00990A69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عبدالعزیز</w:t>
            </w:r>
            <w:r w:rsidRPr="00990A69"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  <w:t xml:space="preserve"> </w:t>
            </w:r>
            <w:r w:rsidRPr="00990A69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الطّریفی</w:t>
            </w:r>
          </w:p>
        </w:tc>
      </w:tr>
      <w:tr w:rsidR="00990A69" w:rsidRPr="00990A69" w:rsidTr="00214253">
        <w:trPr>
          <w:jc w:val="center"/>
        </w:trPr>
        <w:tc>
          <w:tcPr>
            <w:tcW w:w="1529" w:type="pct"/>
            <w:vAlign w:val="center"/>
          </w:tcPr>
          <w:p w:rsidR="00990A69" w:rsidRPr="00990A69" w:rsidRDefault="00990A69" w:rsidP="00990A69">
            <w:pPr>
              <w:spacing w:before="60" w:after="60"/>
              <w:jc w:val="left"/>
              <w:rPr>
                <w:rFonts w:ascii="IRMitra" w:hAnsi="IRMitra" w:cs="IRMitra"/>
                <w:b/>
                <w:bCs/>
                <w:sz w:val="27"/>
                <w:szCs w:val="27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27"/>
                <w:szCs w:val="27"/>
                <w:rtl/>
              </w:rPr>
              <w:t>مترجم:</w:t>
            </w:r>
          </w:p>
        </w:tc>
        <w:tc>
          <w:tcPr>
            <w:tcW w:w="3471" w:type="pct"/>
            <w:gridSpan w:val="4"/>
            <w:vAlign w:val="center"/>
          </w:tcPr>
          <w:p w:rsidR="00990A69" w:rsidRPr="00990A69" w:rsidRDefault="00990A69" w:rsidP="00990A69">
            <w:pPr>
              <w:spacing w:before="60" w:after="60"/>
              <w:jc w:val="left"/>
              <w:rPr>
                <w:rFonts w:ascii="IRMitra" w:hAnsi="IRMitra" w:cs="IRMitra"/>
                <w:color w:val="244061" w:themeColor="accent1" w:themeShade="80"/>
                <w:sz w:val="30"/>
                <w:szCs w:val="30"/>
              </w:rPr>
            </w:pPr>
            <w:r w:rsidRPr="00990A69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د</w:t>
            </w:r>
            <w:r w:rsidRPr="00990A69"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  <w:t xml:space="preserve"> . </w:t>
            </w:r>
            <w:r w:rsidRPr="00990A69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حنیف</w:t>
            </w:r>
            <w:r w:rsidRPr="00990A69"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  <w:t xml:space="preserve"> </w:t>
            </w:r>
            <w:r w:rsidRPr="00990A69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زرنگار</w:t>
            </w:r>
          </w:p>
        </w:tc>
      </w:tr>
      <w:tr w:rsidR="00990A69" w:rsidRPr="00990A69" w:rsidTr="00214253">
        <w:trPr>
          <w:jc w:val="center"/>
        </w:trPr>
        <w:tc>
          <w:tcPr>
            <w:tcW w:w="1529" w:type="pct"/>
            <w:vAlign w:val="center"/>
          </w:tcPr>
          <w:p w:rsidR="00990A69" w:rsidRPr="00990A69" w:rsidRDefault="00990A69" w:rsidP="00990A69">
            <w:pPr>
              <w:spacing w:before="60" w:after="60"/>
              <w:jc w:val="left"/>
              <w:rPr>
                <w:rFonts w:ascii="IRMitra" w:hAnsi="IRMitra" w:cs="IRMitra"/>
                <w:b/>
                <w:bCs/>
                <w:color w:val="FF0000"/>
                <w:sz w:val="27"/>
                <w:szCs w:val="27"/>
                <w:rtl/>
              </w:rPr>
            </w:pPr>
            <w:r w:rsidRPr="00990A69">
              <w:rPr>
                <w:rFonts w:ascii="IRMitra" w:hAnsi="IRMitra" w:cs="IRMitra" w:hint="cs"/>
                <w:b/>
                <w:bCs/>
                <w:sz w:val="27"/>
                <w:szCs w:val="27"/>
                <w:rtl/>
              </w:rPr>
              <w:t>موضوع:</w:t>
            </w:r>
          </w:p>
        </w:tc>
        <w:tc>
          <w:tcPr>
            <w:tcW w:w="3471" w:type="pct"/>
            <w:gridSpan w:val="4"/>
            <w:vAlign w:val="center"/>
          </w:tcPr>
          <w:p w:rsidR="00990A69" w:rsidRPr="00990A69" w:rsidRDefault="00FC5CAC" w:rsidP="00990A69">
            <w:pPr>
              <w:spacing w:before="60" w:after="60"/>
              <w:jc w:val="left"/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</w:pPr>
            <w:r w:rsidRPr="00FC5CAC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توحید</w:t>
            </w:r>
            <w:r w:rsidRPr="00FC5CAC"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  <w:t xml:space="preserve"> </w:t>
            </w:r>
            <w:r w:rsidRPr="00FC5CAC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و</w:t>
            </w:r>
            <w:r w:rsidRPr="00FC5CAC"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  <w:t xml:space="preserve"> </w:t>
            </w:r>
            <w:r w:rsidRPr="00FC5CAC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الهیات</w:t>
            </w:r>
          </w:p>
        </w:tc>
      </w:tr>
      <w:tr w:rsidR="00990A69" w:rsidRPr="00990A69" w:rsidTr="00214253">
        <w:trPr>
          <w:jc w:val="center"/>
        </w:trPr>
        <w:tc>
          <w:tcPr>
            <w:tcW w:w="1529" w:type="pct"/>
            <w:vAlign w:val="center"/>
          </w:tcPr>
          <w:p w:rsidR="00990A69" w:rsidRPr="00990A69" w:rsidRDefault="00990A69" w:rsidP="00990A69">
            <w:pPr>
              <w:spacing w:before="60" w:after="60"/>
              <w:jc w:val="left"/>
              <w:rPr>
                <w:rFonts w:ascii="IRMitra" w:hAnsi="IRMitra" w:cs="IRMitra"/>
                <w:b/>
                <w:bCs/>
                <w:color w:val="FF0000"/>
                <w:sz w:val="27"/>
                <w:szCs w:val="27"/>
                <w:rtl/>
              </w:rPr>
            </w:pPr>
            <w:r w:rsidRPr="00990A69">
              <w:rPr>
                <w:rFonts w:ascii="IRMitra" w:hAnsi="IRMitra" w:cs="IRMitra" w:hint="cs"/>
                <w:b/>
                <w:bCs/>
                <w:sz w:val="27"/>
                <w:szCs w:val="27"/>
                <w:rtl/>
              </w:rPr>
              <w:t xml:space="preserve">نوبت انتشار: </w:t>
            </w:r>
          </w:p>
        </w:tc>
        <w:tc>
          <w:tcPr>
            <w:tcW w:w="3471" w:type="pct"/>
            <w:gridSpan w:val="4"/>
            <w:vAlign w:val="center"/>
          </w:tcPr>
          <w:p w:rsidR="00990A69" w:rsidRPr="00990A69" w:rsidRDefault="00990A69" w:rsidP="00990A69">
            <w:pPr>
              <w:spacing w:before="60" w:after="60"/>
              <w:jc w:val="left"/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</w:pPr>
            <w:r w:rsidRPr="00990A69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 xml:space="preserve">اول (دیجیتال) </w:t>
            </w:r>
          </w:p>
        </w:tc>
      </w:tr>
      <w:tr w:rsidR="00990A69" w:rsidRPr="00990A69" w:rsidTr="00214253">
        <w:trPr>
          <w:jc w:val="center"/>
        </w:trPr>
        <w:tc>
          <w:tcPr>
            <w:tcW w:w="1529" w:type="pct"/>
            <w:vAlign w:val="center"/>
          </w:tcPr>
          <w:p w:rsidR="00990A69" w:rsidRPr="00990A69" w:rsidRDefault="00990A69" w:rsidP="00990A69">
            <w:pPr>
              <w:spacing w:before="60" w:after="60"/>
              <w:jc w:val="left"/>
              <w:rPr>
                <w:rFonts w:ascii="IRMitra" w:hAnsi="IRMitra" w:cs="IRMitra"/>
                <w:b/>
                <w:bCs/>
                <w:color w:val="FF0000"/>
                <w:sz w:val="27"/>
                <w:szCs w:val="27"/>
                <w:rtl/>
              </w:rPr>
            </w:pPr>
            <w:r w:rsidRPr="00990A69">
              <w:rPr>
                <w:rFonts w:ascii="IRMitra" w:hAnsi="IRMitra" w:cs="IRMitra" w:hint="cs"/>
                <w:b/>
                <w:bCs/>
                <w:sz w:val="27"/>
                <w:szCs w:val="27"/>
                <w:rtl/>
              </w:rPr>
              <w:t xml:space="preserve">تاریخ انتشار: </w:t>
            </w:r>
          </w:p>
        </w:tc>
        <w:tc>
          <w:tcPr>
            <w:tcW w:w="3471" w:type="pct"/>
            <w:gridSpan w:val="4"/>
            <w:vAlign w:val="center"/>
          </w:tcPr>
          <w:p w:rsidR="00990A69" w:rsidRPr="00990A69" w:rsidRDefault="00FC5CAC" w:rsidP="00FC5CAC">
            <w:pPr>
              <w:spacing w:before="60" w:after="60"/>
              <w:jc w:val="left"/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</w:pPr>
            <w:r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اسفند</w:t>
            </w:r>
            <w:r w:rsidR="00990A69" w:rsidRPr="00990A69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 xml:space="preserve"> (</w:t>
            </w:r>
            <w:r w:rsidRPr="00FC5CAC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حوت</w:t>
            </w:r>
            <w:r w:rsidR="00990A69" w:rsidRPr="00990A69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 xml:space="preserve">) 1394 شمسی، </w:t>
            </w:r>
            <w:r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جمادي الأول</w:t>
            </w:r>
            <w:r w:rsidR="00990A69" w:rsidRPr="00990A69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 xml:space="preserve"> 1437 هجری</w:t>
            </w:r>
          </w:p>
        </w:tc>
      </w:tr>
      <w:tr w:rsidR="00990A69" w:rsidRPr="00990A69" w:rsidTr="00214253">
        <w:trPr>
          <w:jc w:val="center"/>
        </w:trPr>
        <w:tc>
          <w:tcPr>
            <w:tcW w:w="1529" w:type="pct"/>
            <w:vAlign w:val="center"/>
          </w:tcPr>
          <w:p w:rsidR="00990A69" w:rsidRPr="00990A69" w:rsidRDefault="00990A69" w:rsidP="00990A69">
            <w:pPr>
              <w:spacing w:before="60" w:after="60"/>
              <w:jc w:val="left"/>
              <w:rPr>
                <w:rFonts w:ascii="IRMitra" w:hAnsi="IRMitra" w:cs="IRMitra"/>
                <w:b/>
                <w:bCs/>
                <w:sz w:val="27"/>
                <w:szCs w:val="27"/>
                <w:rtl/>
              </w:rPr>
            </w:pPr>
            <w:r w:rsidRPr="00990A69">
              <w:rPr>
                <w:rFonts w:ascii="IRMitra" w:hAnsi="IRMitra" w:cs="IRMitra" w:hint="cs"/>
                <w:b/>
                <w:bCs/>
                <w:sz w:val="27"/>
                <w:szCs w:val="27"/>
                <w:rtl/>
              </w:rPr>
              <w:t xml:space="preserve">منبع: </w:t>
            </w:r>
          </w:p>
        </w:tc>
        <w:tc>
          <w:tcPr>
            <w:tcW w:w="3471" w:type="pct"/>
            <w:gridSpan w:val="4"/>
            <w:vAlign w:val="center"/>
          </w:tcPr>
          <w:p w:rsidR="00990A69" w:rsidRPr="00990A69" w:rsidRDefault="00FC5CAC" w:rsidP="00FC5CAC">
            <w:pPr>
              <w:spacing w:before="60" w:after="60"/>
              <w:jc w:val="left"/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</w:pPr>
            <w:r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</w:rPr>
              <w:t>سایت عقیده</w:t>
            </w:r>
          </w:p>
        </w:tc>
      </w:tr>
      <w:tr w:rsidR="00990A69" w:rsidRPr="00990A69" w:rsidTr="00214253">
        <w:trPr>
          <w:jc w:val="center"/>
        </w:trPr>
        <w:tc>
          <w:tcPr>
            <w:tcW w:w="3469" w:type="pct"/>
            <w:gridSpan w:val="4"/>
            <w:vAlign w:val="center"/>
          </w:tcPr>
          <w:p w:rsidR="00990A69" w:rsidRPr="00990A69" w:rsidRDefault="00990A69" w:rsidP="00990A69">
            <w:pPr>
              <w:jc w:val="left"/>
              <w:rPr>
                <w:rFonts w:cs="IRNazanin"/>
                <w:b/>
                <w:bCs/>
                <w:color w:val="244061" w:themeColor="accent1" w:themeShade="80"/>
                <w:sz w:val="28"/>
                <w:szCs w:val="28"/>
                <w:rtl/>
              </w:rPr>
            </w:pPr>
          </w:p>
          <w:p w:rsidR="00990A69" w:rsidRPr="00990A69" w:rsidRDefault="00990A69" w:rsidP="007F541C">
            <w:pPr>
              <w:jc w:val="center"/>
              <w:rPr>
                <w:rFonts w:cs="IRNazanin"/>
                <w:b/>
                <w:bCs/>
                <w:color w:val="244061" w:themeColor="accent1" w:themeShade="80"/>
                <w:sz w:val="28"/>
                <w:szCs w:val="28"/>
                <w:rtl/>
              </w:rPr>
            </w:pPr>
            <w:r w:rsidRPr="00990A69">
              <w:rPr>
                <w:rFonts w:cs="IRNazanin" w:hint="cs"/>
                <w:b/>
                <w:bCs/>
                <w:color w:val="244061" w:themeColor="accent1" w:themeShade="80"/>
                <w:sz w:val="28"/>
                <w:szCs w:val="28"/>
                <w:rtl/>
              </w:rPr>
              <w:t>ای</w:t>
            </w:r>
            <w:r w:rsidRPr="00990A69">
              <w:rPr>
                <w:rFonts w:cs="IRNazanin" w:hint="eastAsia"/>
                <w:b/>
                <w:bCs/>
                <w:color w:val="244061" w:themeColor="accent1" w:themeShade="80"/>
                <w:sz w:val="28"/>
                <w:szCs w:val="28"/>
                <w:rtl/>
              </w:rPr>
              <w:t>ن</w:t>
            </w:r>
            <w:r w:rsidRPr="00990A69">
              <w:rPr>
                <w:rFonts w:cs="IRNazanin"/>
                <w:b/>
                <w:bCs/>
                <w:color w:val="244061" w:themeColor="accent1" w:themeShade="80"/>
                <w:sz w:val="28"/>
                <w:szCs w:val="28"/>
                <w:rtl/>
              </w:rPr>
              <w:t xml:space="preserve"> کتاب </w:t>
            </w:r>
            <w:r w:rsidRPr="00990A69">
              <w:rPr>
                <w:rFonts w:cs="IRNazanin" w:hint="cs"/>
                <w:b/>
                <w:bCs/>
                <w:color w:val="244061" w:themeColor="accent1" w:themeShade="80"/>
                <w:sz w:val="28"/>
                <w:szCs w:val="28"/>
                <w:rtl/>
              </w:rPr>
              <w:t xml:space="preserve">از سایت </w:t>
            </w:r>
            <w:r w:rsidRPr="00990A69">
              <w:rPr>
                <w:rFonts w:cs="IRNazanin"/>
                <w:b/>
                <w:bCs/>
                <w:color w:val="244061" w:themeColor="accent1" w:themeShade="80"/>
                <w:sz w:val="28"/>
                <w:szCs w:val="28"/>
                <w:rtl/>
              </w:rPr>
              <w:t>کتابخان</w:t>
            </w:r>
            <w:r w:rsidRPr="00990A69">
              <w:rPr>
                <w:rFonts w:cs="IRNazanin" w:hint="cs"/>
                <w:b/>
                <w:bCs/>
                <w:color w:val="244061" w:themeColor="accent1" w:themeShade="80"/>
                <w:sz w:val="28"/>
                <w:szCs w:val="28"/>
                <w:rtl/>
              </w:rPr>
              <w:t>ۀ</w:t>
            </w:r>
            <w:r w:rsidRPr="00990A69">
              <w:rPr>
                <w:rFonts w:cs="IRNazanin"/>
                <w:b/>
                <w:bCs/>
                <w:color w:val="244061" w:themeColor="accent1" w:themeShade="80"/>
                <w:sz w:val="28"/>
                <w:szCs w:val="28"/>
                <w:rtl/>
              </w:rPr>
              <w:t xml:space="preserve"> عق</w:t>
            </w:r>
            <w:r w:rsidRPr="00990A69">
              <w:rPr>
                <w:rFonts w:cs="IRNazanin" w:hint="cs"/>
                <w:b/>
                <w:bCs/>
                <w:color w:val="244061" w:themeColor="accent1" w:themeShade="80"/>
                <w:sz w:val="28"/>
                <w:szCs w:val="28"/>
                <w:rtl/>
              </w:rPr>
              <w:t>ی</w:t>
            </w:r>
            <w:r w:rsidRPr="00990A69">
              <w:rPr>
                <w:rFonts w:cs="IRNazanin" w:hint="eastAsia"/>
                <w:b/>
                <w:bCs/>
                <w:color w:val="244061" w:themeColor="accent1" w:themeShade="80"/>
                <w:sz w:val="28"/>
                <w:szCs w:val="28"/>
                <w:rtl/>
              </w:rPr>
              <w:t>ده</w:t>
            </w:r>
            <w:r w:rsidRPr="00990A69">
              <w:rPr>
                <w:rFonts w:cs="IRNazanin"/>
                <w:b/>
                <w:bCs/>
                <w:color w:val="244061" w:themeColor="accent1" w:themeShade="80"/>
                <w:sz w:val="28"/>
                <w:szCs w:val="28"/>
                <w:rtl/>
              </w:rPr>
              <w:t xml:space="preserve"> </w:t>
            </w:r>
            <w:r w:rsidRPr="00990A69">
              <w:rPr>
                <w:rFonts w:cs="IRNazanin" w:hint="cs"/>
                <w:b/>
                <w:bCs/>
                <w:color w:val="244061" w:themeColor="accent1" w:themeShade="80"/>
                <w:sz w:val="28"/>
                <w:szCs w:val="28"/>
                <w:rtl/>
              </w:rPr>
              <w:t xml:space="preserve">دانلود </w:t>
            </w:r>
            <w:r w:rsidRPr="00990A69">
              <w:rPr>
                <w:rFonts w:cs="IRNazanin"/>
                <w:b/>
                <w:bCs/>
                <w:color w:val="244061" w:themeColor="accent1" w:themeShade="80"/>
                <w:sz w:val="28"/>
                <w:szCs w:val="28"/>
                <w:rtl/>
              </w:rPr>
              <w:t>شده است.</w:t>
            </w:r>
          </w:p>
          <w:p w:rsidR="00990A69" w:rsidRPr="00990A69" w:rsidRDefault="00990A69" w:rsidP="007F541C">
            <w:pPr>
              <w:spacing w:before="60" w:after="60"/>
              <w:jc w:val="center"/>
              <w:rPr>
                <w:rFonts w:ascii="IRMitra" w:hAnsi="IRMitra" w:cs="IRMitra"/>
                <w:b/>
                <w:bCs/>
                <w:sz w:val="27"/>
                <w:szCs w:val="27"/>
                <w:rtl/>
              </w:rPr>
            </w:pPr>
            <w:r w:rsidRPr="00990A69">
              <w:rPr>
                <w:b/>
                <w:bCs/>
                <w:color w:val="244061" w:themeColor="accent1" w:themeShade="80"/>
                <w:sz w:val="24"/>
                <w:szCs w:val="24"/>
              </w:rPr>
              <w:t>www.aqeedeh.com</w:t>
            </w:r>
          </w:p>
        </w:tc>
        <w:tc>
          <w:tcPr>
            <w:tcW w:w="1531" w:type="pct"/>
          </w:tcPr>
          <w:p w:rsidR="00990A69" w:rsidRPr="00990A69" w:rsidRDefault="00990A69" w:rsidP="00990A69">
            <w:pPr>
              <w:spacing w:before="60" w:after="60"/>
              <w:jc w:val="left"/>
              <w:rPr>
                <w:rFonts w:ascii="IRMitra" w:hAnsi="IRMitra" w:cs="IRMitra"/>
                <w:noProof/>
                <w:color w:val="244061" w:themeColor="accent1" w:themeShade="80"/>
                <w:sz w:val="10"/>
                <w:szCs w:val="10"/>
              </w:rPr>
            </w:pPr>
          </w:p>
          <w:p w:rsidR="00990A69" w:rsidRPr="00990A69" w:rsidRDefault="00990A69" w:rsidP="007F541C">
            <w:pPr>
              <w:spacing w:before="60" w:after="60"/>
              <w:jc w:val="center"/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</w:pPr>
            <w:r w:rsidRPr="00990A69">
              <w:rPr>
                <w:rFonts w:ascii="IRMitra" w:hAnsi="IRMitra" w:cs="IRMitra" w:hint="cs"/>
                <w:noProof/>
                <w:color w:val="244061" w:themeColor="accent1" w:themeShade="80"/>
                <w:sz w:val="30"/>
                <w:szCs w:val="30"/>
                <w:rtl/>
              </w:rPr>
              <w:drawing>
                <wp:inline distT="0" distB="0" distL="0" distR="0" wp14:anchorId="4B523840" wp14:editId="2C44CC76">
                  <wp:extent cx="943200" cy="943200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0A69" w:rsidRPr="00990A69" w:rsidTr="00214253">
        <w:trPr>
          <w:jc w:val="center"/>
        </w:trPr>
        <w:tc>
          <w:tcPr>
            <w:tcW w:w="1529" w:type="pct"/>
            <w:vAlign w:val="center"/>
          </w:tcPr>
          <w:p w:rsidR="00990A69" w:rsidRPr="00990A69" w:rsidRDefault="00990A69" w:rsidP="00990A69">
            <w:pPr>
              <w:spacing w:before="60" w:after="60"/>
              <w:jc w:val="left"/>
              <w:rPr>
                <w:rFonts w:ascii="IRMitra" w:hAnsi="IRMitra" w:cs="IRMitra"/>
                <w:b/>
                <w:bCs/>
                <w:sz w:val="27"/>
                <w:szCs w:val="27"/>
                <w:rtl/>
              </w:rPr>
            </w:pPr>
            <w:r w:rsidRPr="00990A69">
              <w:rPr>
                <w:rFonts w:ascii="IRNazanin" w:hAnsi="IRNazanin" w:cs="IRNazanin"/>
                <w:b/>
                <w:bCs/>
                <w:sz w:val="28"/>
                <w:szCs w:val="28"/>
                <w:rtl/>
              </w:rPr>
              <w:t>ایمیل:</w:t>
            </w:r>
          </w:p>
        </w:tc>
        <w:tc>
          <w:tcPr>
            <w:tcW w:w="3471" w:type="pct"/>
            <w:gridSpan w:val="4"/>
            <w:vAlign w:val="center"/>
          </w:tcPr>
          <w:p w:rsidR="00990A69" w:rsidRPr="00990A69" w:rsidRDefault="00990A69" w:rsidP="007F541C">
            <w:pPr>
              <w:bidi w:val="0"/>
              <w:spacing w:before="60" w:after="60"/>
              <w:jc w:val="left"/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</w:pPr>
            <w:r w:rsidRPr="00990A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book@aqeedeh.com</w:t>
            </w:r>
          </w:p>
        </w:tc>
      </w:tr>
      <w:tr w:rsidR="00990A69" w:rsidRPr="00990A69" w:rsidTr="00214253">
        <w:trPr>
          <w:jc w:val="center"/>
        </w:trPr>
        <w:tc>
          <w:tcPr>
            <w:tcW w:w="5000" w:type="pct"/>
            <w:gridSpan w:val="5"/>
            <w:vAlign w:val="bottom"/>
          </w:tcPr>
          <w:p w:rsidR="00990A69" w:rsidRPr="00990A69" w:rsidRDefault="00990A69" w:rsidP="007F541C">
            <w:pPr>
              <w:spacing w:before="360" w:after="60"/>
              <w:jc w:val="center"/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</w:pPr>
            <w:r w:rsidRPr="00990A69">
              <w:rPr>
                <w:rFonts w:ascii="Times New Roman Bold" w:hAnsi="Times New Roman Bold" w:cs="IRNazanin"/>
                <w:b/>
                <w:bCs/>
                <w:sz w:val="26"/>
                <w:szCs w:val="28"/>
                <w:rtl/>
              </w:rPr>
              <w:t>سا</w:t>
            </w:r>
            <w:r w:rsidRPr="00990A69">
              <w:rPr>
                <w:rFonts w:ascii="Times New Roman Bold" w:hAnsi="Times New Roman Bold" w:cs="IRNazanin" w:hint="cs"/>
                <w:b/>
                <w:bCs/>
                <w:sz w:val="26"/>
                <w:szCs w:val="28"/>
                <w:rtl/>
              </w:rPr>
              <w:t>ی</w:t>
            </w:r>
            <w:r w:rsidRPr="00990A69">
              <w:rPr>
                <w:rFonts w:ascii="Times New Roman Bold" w:hAnsi="Times New Roman Bold" w:cs="IRNazanin" w:hint="eastAsia"/>
                <w:b/>
                <w:bCs/>
                <w:sz w:val="26"/>
                <w:szCs w:val="28"/>
                <w:rtl/>
              </w:rPr>
              <w:t>ت‌ها</w:t>
            </w:r>
            <w:r w:rsidRPr="00990A69">
              <w:rPr>
                <w:rFonts w:ascii="Times New Roman Bold" w:hAnsi="Times New Roman Bold" w:cs="IRNazanin" w:hint="cs"/>
                <w:b/>
                <w:bCs/>
                <w:sz w:val="26"/>
                <w:szCs w:val="28"/>
                <w:rtl/>
              </w:rPr>
              <w:t>ی</w:t>
            </w:r>
            <w:r w:rsidRPr="00990A69">
              <w:rPr>
                <w:rFonts w:ascii="Times New Roman Bold" w:hAnsi="Times New Roman Bold" w:cs="IRNazanin"/>
                <w:b/>
                <w:bCs/>
                <w:sz w:val="26"/>
                <w:szCs w:val="28"/>
                <w:rtl/>
              </w:rPr>
              <w:t xml:space="preserve"> مجموع</w:t>
            </w:r>
            <w:r w:rsidRPr="00990A69">
              <w:rPr>
                <w:rFonts w:ascii="Times New Roman Bold" w:hAnsi="Times New Roman Bold" w:cs="IRNazanin" w:hint="cs"/>
                <w:b/>
                <w:bCs/>
                <w:sz w:val="26"/>
                <w:szCs w:val="28"/>
                <w:rtl/>
              </w:rPr>
              <w:t>ۀ</w:t>
            </w:r>
            <w:r w:rsidRPr="00990A69">
              <w:rPr>
                <w:rFonts w:ascii="Times New Roman Bold" w:hAnsi="Times New Roman Bold" w:cs="IRNazanin"/>
                <w:b/>
                <w:bCs/>
                <w:sz w:val="26"/>
                <w:szCs w:val="28"/>
                <w:rtl/>
              </w:rPr>
              <w:t xml:space="preserve"> موحد</w:t>
            </w:r>
            <w:r w:rsidRPr="00990A69">
              <w:rPr>
                <w:rFonts w:ascii="Times New Roman Bold" w:hAnsi="Times New Roman Bold" w:cs="IRNazanin" w:hint="cs"/>
                <w:b/>
                <w:bCs/>
                <w:sz w:val="26"/>
                <w:szCs w:val="28"/>
                <w:rtl/>
              </w:rPr>
              <w:t>ی</w:t>
            </w:r>
            <w:r w:rsidRPr="00990A69">
              <w:rPr>
                <w:rFonts w:ascii="Times New Roman Bold" w:hAnsi="Times New Roman Bold" w:cs="IRNazanin" w:hint="eastAsia"/>
                <w:b/>
                <w:bCs/>
                <w:sz w:val="26"/>
                <w:szCs w:val="28"/>
                <w:rtl/>
              </w:rPr>
              <w:t>ن</w:t>
            </w:r>
          </w:p>
        </w:tc>
      </w:tr>
      <w:tr w:rsidR="00990A69" w:rsidRPr="00990A69" w:rsidTr="00214253">
        <w:trPr>
          <w:jc w:val="center"/>
        </w:trPr>
        <w:tc>
          <w:tcPr>
            <w:tcW w:w="2297" w:type="pct"/>
            <w:gridSpan w:val="2"/>
            <w:shd w:val="clear" w:color="auto" w:fill="auto"/>
          </w:tcPr>
          <w:p w:rsidR="00990A69" w:rsidRPr="00990A69" w:rsidRDefault="00990A69" w:rsidP="007F541C">
            <w:pPr>
              <w:widowControl w:val="0"/>
              <w:tabs>
                <w:tab w:val="right" w:leader="dot" w:pos="5138"/>
              </w:tabs>
              <w:spacing w:before="60" w:after="60"/>
              <w:rPr>
                <w:rFonts w:ascii="Literata" w:hAnsi="Literata"/>
                <w:sz w:val="24"/>
                <w:szCs w:val="24"/>
              </w:rPr>
            </w:pPr>
            <w:r w:rsidRPr="00990A69">
              <w:rPr>
                <w:rFonts w:ascii="Literata" w:hAnsi="Literata"/>
                <w:sz w:val="24"/>
                <w:szCs w:val="24"/>
              </w:rPr>
              <w:t>www.mowahedin.com</w:t>
            </w:r>
          </w:p>
          <w:p w:rsidR="00990A69" w:rsidRPr="00990A69" w:rsidRDefault="00990A69" w:rsidP="007F541C">
            <w:pPr>
              <w:widowControl w:val="0"/>
              <w:tabs>
                <w:tab w:val="right" w:leader="dot" w:pos="5138"/>
              </w:tabs>
              <w:spacing w:before="60" w:after="60"/>
              <w:rPr>
                <w:rFonts w:ascii="Literata" w:hAnsi="Literata"/>
                <w:sz w:val="24"/>
                <w:szCs w:val="24"/>
              </w:rPr>
            </w:pPr>
            <w:r w:rsidRPr="00990A69">
              <w:rPr>
                <w:rFonts w:ascii="Literata" w:hAnsi="Literata"/>
                <w:sz w:val="24"/>
                <w:szCs w:val="24"/>
              </w:rPr>
              <w:t>www.videofarsi.com</w:t>
            </w:r>
          </w:p>
          <w:p w:rsidR="00990A69" w:rsidRPr="00990A69" w:rsidRDefault="00990A69" w:rsidP="007F541C">
            <w:pPr>
              <w:spacing w:before="60" w:after="60"/>
              <w:rPr>
                <w:rFonts w:ascii="Literata" w:hAnsi="Literata"/>
                <w:sz w:val="24"/>
                <w:szCs w:val="24"/>
              </w:rPr>
            </w:pPr>
            <w:r w:rsidRPr="00990A69">
              <w:rPr>
                <w:rFonts w:ascii="Literata" w:hAnsi="Literata"/>
                <w:sz w:val="24"/>
                <w:szCs w:val="24"/>
              </w:rPr>
              <w:t>www.zekr.tv</w:t>
            </w:r>
          </w:p>
          <w:p w:rsidR="00990A69" w:rsidRPr="00990A69" w:rsidRDefault="00990A69" w:rsidP="007F541C">
            <w:pPr>
              <w:spacing w:before="60" w:after="60"/>
              <w:rPr>
                <w:rFonts w:ascii="IRMitra" w:hAnsi="IRMitra" w:cs="IRMitra"/>
                <w:b/>
                <w:bCs/>
                <w:sz w:val="27"/>
                <w:szCs w:val="27"/>
                <w:rtl/>
              </w:rPr>
            </w:pPr>
            <w:r w:rsidRPr="00990A69">
              <w:rPr>
                <w:rFonts w:ascii="Literata" w:hAnsi="Literata"/>
                <w:sz w:val="24"/>
                <w:szCs w:val="24"/>
              </w:rPr>
              <w:t>www.mowahed.com</w:t>
            </w:r>
          </w:p>
        </w:tc>
        <w:tc>
          <w:tcPr>
            <w:tcW w:w="360" w:type="pct"/>
          </w:tcPr>
          <w:p w:rsidR="00990A69" w:rsidRPr="00990A69" w:rsidRDefault="00990A69" w:rsidP="007F541C">
            <w:pPr>
              <w:spacing w:before="60" w:after="60"/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</w:pPr>
          </w:p>
        </w:tc>
        <w:tc>
          <w:tcPr>
            <w:tcW w:w="2343" w:type="pct"/>
            <w:gridSpan w:val="2"/>
          </w:tcPr>
          <w:p w:rsidR="00990A69" w:rsidRPr="00990A69" w:rsidRDefault="00990A69" w:rsidP="007F541C">
            <w:pPr>
              <w:widowControl w:val="0"/>
              <w:tabs>
                <w:tab w:val="right" w:leader="dot" w:pos="5138"/>
              </w:tabs>
              <w:spacing w:before="60" w:after="60"/>
              <w:rPr>
                <w:rFonts w:ascii="Literata" w:hAnsi="Literata"/>
                <w:sz w:val="24"/>
                <w:szCs w:val="24"/>
              </w:rPr>
            </w:pPr>
            <w:r w:rsidRPr="00990A69">
              <w:rPr>
                <w:rFonts w:ascii="Literata" w:hAnsi="Literata"/>
                <w:sz w:val="24"/>
                <w:szCs w:val="24"/>
              </w:rPr>
              <w:t>www.aqeedeh.com</w:t>
            </w:r>
          </w:p>
          <w:p w:rsidR="00990A69" w:rsidRPr="00990A69" w:rsidRDefault="00990A69" w:rsidP="007F541C">
            <w:pPr>
              <w:widowControl w:val="0"/>
              <w:tabs>
                <w:tab w:val="right" w:leader="dot" w:pos="5138"/>
              </w:tabs>
              <w:spacing w:before="60" w:after="60"/>
              <w:rPr>
                <w:rFonts w:ascii="Literata" w:hAnsi="Literata"/>
                <w:sz w:val="24"/>
                <w:szCs w:val="24"/>
              </w:rPr>
            </w:pPr>
            <w:r w:rsidRPr="00990A69">
              <w:rPr>
                <w:rFonts w:ascii="Literata" w:hAnsi="Literata"/>
                <w:sz w:val="24"/>
                <w:szCs w:val="24"/>
              </w:rPr>
              <w:t>www.islamtxt.com</w:t>
            </w:r>
          </w:p>
          <w:p w:rsidR="00990A69" w:rsidRPr="00990A69" w:rsidRDefault="00CD740D" w:rsidP="007F541C">
            <w:pPr>
              <w:widowControl w:val="0"/>
              <w:tabs>
                <w:tab w:val="right" w:leader="dot" w:pos="5138"/>
              </w:tabs>
              <w:spacing w:before="60" w:after="60"/>
              <w:rPr>
                <w:rFonts w:ascii="Literata" w:hAnsi="Literata"/>
                <w:sz w:val="24"/>
                <w:szCs w:val="24"/>
              </w:rPr>
            </w:pPr>
            <w:hyperlink r:id="rId10" w:history="1">
              <w:r w:rsidR="00990A69" w:rsidRPr="00990A69">
                <w:rPr>
                  <w:rFonts w:ascii="Literata" w:hAnsi="Literata" w:cs="B Zar"/>
                  <w:sz w:val="24"/>
                  <w:szCs w:val="24"/>
                </w:rPr>
                <w:t>www.shabnam.cc</w:t>
              </w:r>
            </w:hyperlink>
          </w:p>
          <w:p w:rsidR="00990A69" w:rsidRPr="00990A69" w:rsidRDefault="00990A69" w:rsidP="007F541C">
            <w:pPr>
              <w:spacing w:before="60" w:after="60"/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</w:pPr>
            <w:r w:rsidRPr="00990A69">
              <w:rPr>
                <w:rFonts w:ascii="Literata" w:hAnsi="Literata"/>
                <w:sz w:val="24"/>
                <w:szCs w:val="24"/>
              </w:rPr>
              <w:t>www.sadaislam.com</w:t>
            </w:r>
          </w:p>
        </w:tc>
      </w:tr>
      <w:tr w:rsidR="00990A69" w:rsidRPr="00990A69" w:rsidTr="00214253">
        <w:trPr>
          <w:jc w:val="center"/>
        </w:trPr>
        <w:tc>
          <w:tcPr>
            <w:tcW w:w="2297" w:type="pct"/>
            <w:gridSpan w:val="2"/>
          </w:tcPr>
          <w:p w:rsidR="00990A69" w:rsidRPr="00990A69" w:rsidRDefault="00990A69" w:rsidP="00990A69">
            <w:pPr>
              <w:spacing w:before="60" w:after="60"/>
              <w:jc w:val="left"/>
              <w:rPr>
                <w:rFonts w:ascii="IRMitra" w:hAnsi="IRMitra" w:cs="IRMitra"/>
                <w:b/>
                <w:bCs/>
                <w:sz w:val="5"/>
                <w:szCs w:val="5"/>
                <w:rtl/>
              </w:rPr>
            </w:pPr>
          </w:p>
        </w:tc>
        <w:tc>
          <w:tcPr>
            <w:tcW w:w="2703" w:type="pct"/>
            <w:gridSpan w:val="3"/>
          </w:tcPr>
          <w:p w:rsidR="00990A69" w:rsidRPr="00990A69" w:rsidRDefault="00990A69" w:rsidP="00990A69">
            <w:pPr>
              <w:spacing w:before="60" w:after="60"/>
              <w:jc w:val="left"/>
              <w:rPr>
                <w:rFonts w:ascii="IRMitra" w:hAnsi="IRMitra" w:cs="IRMitra"/>
                <w:color w:val="244061" w:themeColor="accent1" w:themeShade="80"/>
                <w:sz w:val="5"/>
                <w:szCs w:val="5"/>
                <w:rtl/>
              </w:rPr>
            </w:pPr>
          </w:p>
        </w:tc>
      </w:tr>
      <w:tr w:rsidR="00990A69" w:rsidRPr="00990A69" w:rsidTr="00214253">
        <w:trPr>
          <w:jc w:val="center"/>
        </w:trPr>
        <w:tc>
          <w:tcPr>
            <w:tcW w:w="5000" w:type="pct"/>
            <w:gridSpan w:val="5"/>
          </w:tcPr>
          <w:p w:rsidR="00990A69" w:rsidRPr="00990A69" w:rsidRDefault="00990A69" w:rsidP="007F541C">
            <w:pPr>
              <w:spacing w:before="60" w:after="60"/>
              <w:jc w:val="center"/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</w:pPr>
            <w:r w:rsidRPr="00990A69">
              <w:rPr>
                <w:rFonts w:ascii="IRMitra" w:hAnsi="IRMitra" w:cs="IRMitra" w:hint="cs"/>
                <w:noProof/>
                <w:color w:val="244061" w:themeColor="accent1" w:themeShade="80"/>
                <w:sz w:val="30"/>
                <w:szCs w:val="30"/>
                <w:rtl/>
              </w:rPr>
              <w:drawing>
                <wp:inline distT="0" distB="0" distL="0" distR="0" wp14:anchorId="6664A335" wp14:editId="3DD60803">
                  <wp:extent cx="1764166" cy="903767"/>
                  <wp:effectExtent l="0" t="0" r="762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wahdeenBW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675" cy="906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0A69" w:rsidRPr="00990A69" w:rsidTr="00214253">
        <w:trPr>
          <w:jc w:val="center"/>
        </w:trPr>
        <w:tc>
          <w:tcPr>
            <w:tcW w:w="5000" w:type="pct"/>
            <w:gridSpan w:val="5"/>
            <w:vAlign w:val="center"/>
          </w:tcPr>
          <w:p w:rsidR="00990A69" w:rsidRPr="00990A69" w:rsidRDefault="00990A69" w:rsidP="007F541C">
            <w:pPr>
              <w:spacing w:before="60" w:after="60"/>
              <w:jc w:val="center"/>
              <w:rPr>
                <w:rFonts w:ascii="IRMitra" w:hAnsi="IRMitra" w:cs="IRMitra"/>
                <w:noProof/>
                <w:color w:val="244061" w:themeColor="accent1" w:themeShade="80"/>
                <w:sz w:val="30"/>
                <w:szCs w:val="30"/>
                <w:rtl/>
              </w:rPr>
            </w:pPr>
            <w:r w:rsidRPr="00990A69">
              <w:rPr>
                <w:rFonts w:ascii="IRMitra" w:hAnsi="IRMitra" w:cs="IRMitra"/>
                <w:noProof/>
                <w:color w:val="244061" w:themeColor="accent1" w:themeShade="80"/>
                <w:sz w:val="30"/>
                <w:szCs w:val="30"/>
              </w:rPr>
              <w:lastRenderedPageBreak/>
              <w:t>contact@mowahedin.com</w:t>
            </w:r>
          </w:p>
        </w:tc>
      </w:tr>
      <w:tr w:rsidR="00990A69" w:rsidRPr="00990A69" w:rsidTr="00214253">
        <w:trPr>
          <w:jc w:val="center"/>
        </w:trPr>
        <w:tc>
          <w:tcPr>
            <w:tcW w:w="2297" w:type="pct"/>
            <w:gridSpan w:val="2"/>
          </w:tcPr>
          <w:p w:rsidR="00990A69" w:rsidRPr="00990A69" w:rsidRDefault="00990A69" w:rsidP="00990A69">
            <w:pPr>
              <w:spacing w:before="60" w:after="60"/>
              <w:jc w:val="left"/>
              <w:rPr>
                <w:rFonts w:ascii="IRMitra" w:hAnsi="IRMitra" w:cs="IRMitra"/>
                <w:b/>
                <w:bCs/>
                <w:sz w:val="7"/>
                <w:szCs w:val="7"/>
                <w:rtl/>
              </w:rPr>
            </w:pPr>
          </w:p>
        </w:tc>
        <w:tc>
          <w:tcPr>
            <w:tcW w:w="2703" w:type="pct"/>
            <w:gridSpan w:val="3"/>
          </w:tcPr>
          <w:p w:rsidR="00990A69" w:rsidRPr="00990A69" w:rsidRDefault="00990A69" w:rsidP="00990A69">
            <w:pPr>
              <w:spacing w:before="60" w:after="60"/>
              <w:jc w:val="left"/>
              <w:rPr>
                <w:rFonts w:ascii="IRMitra" w:hAnsi="IRMitra" w:cs="IRMitra"/>
                <w:color w:val="244061" w:themeColor="accent1" w:themeShade="80"/>
                <w:sz w:val="7"/>
                <w:szCs w:val="7"/>
                <w:rtl/>
              </w:rPr>
            </w:pPr>
          </w:p>
        </w:tc>
      </w:tr>
    </w:tbl>
    <w:p w:rsidR="00AF12E3" w:rsidRPr="009811D2" w:rsidRDefault="00AF12E3" w:rsidP="007B490D">
      <w:pPr>
        <w:spacing w:after="0" w:line="240" w:lineRule="auto"/>
        <w:jc w:val="center"/>
        <w:rPr>
          <w:rFonts w:cs="2  Badr"/>
          <w:b/>
          <w:bCs/>
          <w:sz w:val="2"/>
          <w:szCs w:val="2"/>
          <w:rtl/>
        </w:rPr>
      </w:pPr>
    </w:p>
    <w:p w:rsidR="00AF12E3" w:rsidRPr="009811D2" w:rsidRDefault="00AF12E3" w:rsidP="007B490D">
      <w:pPr>
        <w:spacing w:after="0" w:line="240" w:lineRule="auto"/>
        <w:jc w:val="center"/>
        <w:rPr>
          <w:rFonts w:cs="2  Badr"/>
          <w:b/>
          <w:bCs/>
          <w:sz w:val="2"/>
          <w:szCs w:val="2"/>
          <w:rtl/>
        </w:rPr>
        <w:sectPr w:rsidR="00AF12E3" w:rsidRPr="009811D2" w:rsidSect="00990A69">
          <w:footnotePr>
            <w:numRestart w:val="eachPage"/>
          </w:footnotePr>
          <w:pgSz w:w="9356" w:h="13608" w:code="9"/>
          <w:pgMar w:top="851" w:right="1134" w:bottom="851" w:left="1134" w:header="0" w:footer="0" w:gutter="0"/>
          <w:cols w:space="708"/>
          <w:titlePg/>
          <w:bidi/>
          <w:rtlGutter/>
          <w:docGrid w:linePitch="360"/>
        </w:sectPr>
      </w:pPr>
    </w:p>
    <w:p w:rsidR="00AA7433" w:rsidRDefault="00AA7433" w:rsidP="00AA7433">
      <w:pPr>
        <w:pStyle w:val="a"/>
        <w:rPr>
          <w:rtl/>
        </w:rPr>
      </w:pPr>
      <w:bookmarkStart w:id="2" w:name="_Toc355577878"/>
      <w:r>
        <w:rPr>
          <w:rFonts w:hint="cs"/>
          <w:rtl/>
        </w:rPr>
        <w:lastRenderedPageBreak/>
        <w:t>فهرست مطالب</w:t>
      </w:r>
      <w:bookmarkEnd w:id="2"/>
    </w:p>
    <w:p w:rsidR="0051306A" w:rsidRDefault="00D234A2" w:rsidP="0051306A">
      <w:pPr>
        <w:pStyle w:val="TOC1"/>
        <w:tabs>
          <w:tab w:val="right" w:leader="dot" w:pos="6906"/>
        </w:tabs>
        <w:rPr>
          <w:noProof/>
          <w:rtl/>
        </w:rPr>
      </w:pPr>
      <w:r>
        <w:rPr>
          <w:sz w:val="24"/>
          <w:szCs w:val="24"/>
          <w:rtl/>
        </w:rPr>
        <w:fldChar w:fldCharType="begin"/>
      </w:r>
      <w:r w:rsidR="0051306A">
        <w:rPr>
          <w:sz w:val="24"/>
          <w:szCs w:val="24"/>
          <w:rtl/>
        </w:rPr>
        <w:instrText xml:space="preserve"> </w:instrText>
      </w:r>
      <w:r w:rsidR="0051306A">
        <w:rPr>
          <w:rFonts w:hint="cs"/>
          <w:sz w:val="24"/>
          <w:szCs w:val="24"/>
        </w:rPr>
        <w:instrText>TOC</w:instrText>
      </w:r>
      <w:r w:rsidR="0051306A">
        <w:rPr>
          <w:rFonts w:hint="cs"/>
          <w:sz w:val="24"/>
          <w:szCs w:val="24"/>
          <w:rtl/>
        </w:rPr>
        <w:instrText xml:space="preserve"> \</w:instrText>
      </w:r>
      <w:r w:rsidR="0051306A">
        <w:rPr>
          <w:rFonts w:hint="cs"/>
          <w:sz w:val="24"/>
          <w:szCs w:val="24"/>
        </w:rPr>
        <w:instrText>o "1-3" \h \z \u</w:instrText>
      </w:r>
      <w:r w:rsidR="0051306A">
        <w:rPr>
          <w:sz w:val="24"/>
          <w:szCs w:val="24"/>
          <w:rtl/>
        </w:rPr>
        <w:instrText xml:space="preserve"> </w:instrText>
      </w:r>
      <w:r>
        <w:rPr>
          <w:sz w:val="24"/>
          <w:szCs w:val="24"/>
          <w:rtl/>
        </w:rPr>
        <w:fldChar w:fldCharType="separate"/>
      </w:r>
      <w:hyperlink w:anchor="_Toc355577879" w:history="1">
        <w:r w:rsidR="0051306A" w:rsidRPr="005B18CA">
          <w:rPr>
            <w:rStyle w:val="Hyperlink"/>
            <w:rFonts w:hint="eastAsia"/>
            <w:noProof/>
            <w:rtl/>
          </w:rPr>
          <w:t>مقدّمه</w:t>
        </w:r>
        <w:r w:rsidR="0051306A"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 w:rsidR="0051306A">
          <w:rPr>
            <w:noProof/>
            <w:webHidden/>
            <w:rtl/>
          </w:rPr>
          <w:instrText xml:space="preserve"> </w:instrText>
        </w:r>
        <w:r w:rsidR="0051306A">
          <w:rPr>
            <w:noProof/>
            <w:webHidden/>
          </w:rPr>
          <w:instrText>PAGEREF</w:instrText>
        </w:r>
        <w:r w:rsidR="0051306A">
          <w:rPr>
            <w:noProof/>
            <w:webHidden/>
            <w:rtl/>
          </w:rPr>
          <w:instrText xml:space="preserve"> _</w:instrText>
        </w:r>
        <w:r w:rsidR="0051306A">
          <w:rPr>
            <w:noProof/>
            <w:webHidden/>
          </w:rPr>
          <w:instrText>Toc355577879 \h</w:instrText>
        </w:r>
        <w:r w:rsidR="0051306A"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F710BB"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:rsidR="0051306A" w:rsidRDefault="00CD740D">
      <w:pPr>
        <w:pStyle w:val="TOC1"/>
        <w:tabs>
          <w:tab w:val="right" w:leader="dot" w:pos="6906"/>
        </w:tabs>
        <w:rPr>
          <w:noProof/>
          <w:rtl/>
        </w:rPr>
      </w:pPr>
      <w:hyperlink w:anchor="_Toc355577880" w:history="1">
        <w:r w:rsidR="0051306A" w:rsidRPr="005B18CA">
          <w:rPr>
            <w:rStyle w:val="Hyperlink"/>
            <w:rFonts w:hint="eastAsia"/>
            <w:noProof/>
            <w:rtl/>
          </w:rPr>
          <w:t>حق</w:t>
        </w:r>
        <w:r w:rsidR="001A3DB5">
          <w:rPr>
            <w:rStyle w:val="Hyperlink"/>
            <w:rFonts w:hint="eastAsia"/>
            <w:noProof/>
            <w:rtl/>
          </w:rPr>
          <w:t>ی</w:t>
        </w:r>
        <w:r w:rsidR="0051306A" w:rsidRPr="005B18CA">
          <w:rPr>
            <w:rStyle w:val="Hyperlink"/>
            <w:rFonts w:hint="eastAsia"/>
            <w:noProof/>
            <w:rtl/>
          </w:rPr>
          <w:t>قت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ناسزاگو</w:t>
        </w:r>
        <w:r w:rsidR="001A3DB5">
          <w:rPr>
            <w:rStyle w:val="Hyperlink"/>
            <w:rFonts w:hint="eastAsia"/>
            <w:noProof/>
            <w:rtl/>
          </w:rPr>
          <w:t>یی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و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معنا</w:t>
        </w:r>
        <w:r w:rsidR="001A3DB5">
          <w:rPr>
            <w:rStyle w:val="Hyperlink"/>
            <w:rFonts w:hint="eastAsia"/>
            <w:noProof/>
            <w:rtl/>
          </w:rPr>
          <w:t>ی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آن</w:t>
        </w:r>
        <w:r w:rsidR="0051306A">
          <w:rPr>
            <w:noProof/>
            <w:webHidden/>
            <w:rtl/>
          </w:rPr>
          <w:tab/>
        </w:r>
        <w:r w:rsidR="00D234A2">
          <w:rPr>
            <w:noProof/>
            <w:webHidden/>
            <w:rtl/>
          </w:rPr>
          <w:fldChar w:fldCharType="begin"/>
        </w:r>
        <w:r w:rsidR="0051306A">
          <w:rPr>
            <w:noProof/>
            <w:webHidden/>
            <w:rtl/>
          </w:rPr>
          <w:instrText xml:space="preserve"> </w:instrText>
        </w:r>
        <w:r w:rsidR="0051306A">
          <w:rPr>
            <w:noProof/>
            <w:webHidden/>
          </w:rPr>
          <w:instrText>PAGEREF</w:instrText>
        </w:r>
        <w:r w:rsidR="0051306A">
          <w:rPr>
            <w:noProof/>
            <w:webHidden/>
            <w:rtl/>
          </w:rPr>
          <w:instrText xml:space="preserve"> _</w:instrText>
        </w:r>
        <w:r w:rsidR="0051306A">
          <w:rPr>
            <w:noProof/>
            <w:webHidden/>
          </w:rPr>
          <w:instrText>Toc355577880 \h</w:instrText>
        </w:r>
        <w:r w:rsidR="0051306A">
          <w:rPr>
            <w:noProof/>
            <w:webHidden/>
            <w:rtl/>
          </w:rPr>
          <w:instrText xml:space="preserve"> </w:instrText>
        </w:r>
        <w:r w:rsidR="00D234A2">
          <w:rPr>
            <w:noProof/>
            <w:webHidden/>
            <w:rtl/>
          </w:rPr>
        </w:r>
        <w:r w:rsidR="00D234A2">
          <w:rPr>
            <w:noProof/>
            <w:webHidden/>
            <w:rtl/>
          </w:rPr>
          <w:fldChar w:fldCharType="separate"/>
        </w:r>
        <w:r w:rsidR="00F710BB">
          <w:rPr>
            <w:noProof/>
            <w:webHidden/>
            <w:rtl/>
          </w:rPr>
          <w:t>9</w:t>
        </w:r>
        <w:r w:rsidR="00D234A2">
          <w:rPr>
            <w:noProof/>
            <w:webHidden/>
            <w:rtl/>
          </w:rPr>
          <w:fldChar w:fldCharType="end"/>
        </w:r>
      </w:hyperlink>
    </w:p>
    <w:p w:rsidR="0051306A" w:rsidRDefault="00CD740D">
      <w:pPr>
        <w:pStyle w:val="TOC1"/>
        <w:tabs>
          <w:tab w:val="right" w:leader="dot" w:pos="6906"/>
        </w:tabs>
        <w:rPr>
          <w:noProof/>
          <w:rtl/>
        </w:rPr>
      </w:pPr>
      <w:hyperlink w:anchor="_Toc355577881" w:history="1">
        <w:r w:rsidR="0051306A" w:rsidRPr="005B18CA">
          <w:rPr>
            <w:rStyle w:val="Hyperlink"/>
            <w:rFonts w:hint="eastAsia"/>
            <w:noProof/>
            <w:rtl/>
          </w:rPr>
          <w:t>حکم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ناسزا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گو</w:t>
        </w:r>
        <w:r w:rsidR="001A3DB5">
          <w:rPr>
            <w:rStyle w:val="Hyperlink"/>
            <w:rFonts w:hint="eastAsia"/>
            <w:noProof/>
            <w:rtl/>
          </w:rPr>
          <w:t>یی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به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خدا</w:t>
        </w:r>
        <w:r w:rsidR="001A3DB5">
          <w:rPr>
            <w:rStyle w:val="Hyperlink"/>
            <w:rFonts w:hint="eastAsia"/>
            <w:noProof/>
            <w:rtl/>
          </w:rPr>
          <w:t>ی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متعال</w:t>
        </w:r>
        <w:r w:rsidR="0051306A">
          <w:rPr>
            <w:noProof/>
            <w:webHidden/>
            <w:rtl/>
          </w:rPr>
          <w:tab/>
        </w:r>
        <w:r w:rsidR="00D234A2">
          <w:rPr>
            <w:noProof/>
            <w:webHidden/>
            <w:rtl/>
          </w:rPr>
          <w:fldChar w:fldCharType="begin"/>
        </w:r>
        <w:r w:rsidR="0051306A">
          <w:rPr>
            <w:noProof/>
            <w:webHidden/>
            <w:rtl/>
          </w:rPr>
          <w:instrText xml:space="preserve"> </w:instrText>
        </w:r>
        <w:r w:rsidR="0051306A">
          <w:rPr>
            <w:noProof/>
            <w:webHidden/>
          </w:rPr>
          <w:instrText>PAGEREF</w:instrText>
        </w:r>
        <w:r w:rsidR="0051306A">
          <w:rPr>
            <w:noProof/>
            <w:webHidden/>
            <w:rtl/>
          </w:rPr>
          <w:instrText xml:space="preserve"> _</w:instrText>
        </w:r>
        <w:r w:rsidR="0051306A">
          <w:rPr>
            <w:noProof/>
            <w:webHidden/>
          </w:rPr>
          <w:instrText>Toc355577881 \h</w:instrText>
        </w:r>
        <w:r w:rsidR="0051306A">
          <w:rPr>
            <w:noProof/>
            <w:webHidden/>
            <w:rtl/>
          </w:rPr>
          <w:instrText xml:space="preserve"> </w:instrText>
        </w:r>
        <w:r w:rsidR="00D234A2">
          <w:rPr>
            <w:noProof/>
            <w:webHidden/>
            <w:rtl/>
          </w:rPr>
        </w:r>
        <w:r w:rsidR="00D234A2">
          <w:rPr>
            <w:noProof/>
            <w:webHidden/>
            <w:rtl/>
          </w:rPr>
          <w:fldChar w:fldCharType="separate"/>
        </w:r>
        <w:r w:rsidR="00F710BB">
          <w:rPr>
            <w:noProof/>
            <w:webHidden/>
            <w:rtl/>
          </w:rPr>
          <w:t>9</w:t>
        </w:r>
        <w:r w:rsidR="00D234A2">
          <w:rPr>
            <w:noProof/>
            <w:webHidden/>
            <w:rtl/>
          </w:rPr>
          <w:fldChar w:fldCharType="end"/>
        </w:r>
      </w:hyperlink>
    </w:p>
    <w:p w:rsidR="0051306A" w:rsidRDefault="00CD740D">
      <w:pPr>
        <w:pStyle w:val="TOC1"/>
        <w:tabs>
          <w:tab w:val="right" w:leader="dot" w:pos="6906"/>
        </w:tabs>
        <w:rPr>
          <w:noProof/>
          <w:rtl/>
        </w:rPr>
      </w:pPr>
      <w:hyperlink w:anchor="_Toc355577882" w:history="1">
        <w:r w:rsidR="0051306A" w:rsidRPr="005B18CA">
          <w:rPr>
            <w:rStyle w:val="Hyperlink"/>
            <w:rFonts w:hint="eastAsia"/>
            <w:noProof/>
            <w:rtl/>
          </w:rPr>
          <w:t>اجماع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علما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بر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کفر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کس</w:t>
        </w:r>
        <w:r w:rsidR="001A3DB5">
          <w:rPr>
            <w:rStyle w:val="Hyperlink"/>
            <w:rFonts w:hint="eastAsia"/>
            <w:noProof/>
            <w:rtl/>
          </w:rPr>
          <w:t>ی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که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به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خدا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ناسزا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گو</w:t>
        </w:r>
        <w:r w:rsidR="001A3DB5">
          <w:rPr>
            <w:rStyle w:val="Hyperlink"/>
            <w:rFonts w:hint="eastAsia"/>
            <w:noProof/>
            <w:rtl/>
          </w:rPr>
          <w:t>ی</w:t>
        </w:r>
        <w:r w:rsidR="0051306A" w:rsidRPr="005B18CA">
          <w:rPr>
            <w:rStyle w:val="Hyperlink"/>
            <w:rFonts w:hint="eastAsia"/>
            <w:noProof/>
            <w:rtl/>
          </w:rPr>
          <w:t>د</w:t>
        </w:r>
        <w:r w:rsidR="0051306A">
          <w:rPr>
            <w:noProof/>
            <w:webHidden/>
            <w:rtl/>
          </w:rPr>
          <w:tab/>
        </w:r>
        <w:r w:rsidR="00D234A2">
          <w:rPr>
            <w:noProof/>
            <w:webHidden/>
            <w:rtl/>
          </w:rPr>
          <w:fldChar w:fldCharType="begin"/>
        </w:r>
        <w:r w:rsidR="0051306A">
          <w:rPr>
            <w:noProof/>
            <w:webHidden/>
            <w:rtl/>
          </w:rPr>
          <w:instrText xml:space="preserve"> </w:instrText>
        </w:r>
        <w:r w:rsidR="0051306A">
          <w:rPr>
            <w:noProof/>
            <w:webHidden/>
          </w:rPr>
          <w:instrText>PAGEREF</w:instrText>
        </w:r>
        <w:r w:rsidR="0051306A">
          <w:rPr>
            <w:noProof/>
            <w:webHidden/>
            <w:rtl/>
          </w:rPr>
          <w:instrText xml:space="preserve"> _</w:instrText>
        </w:r>
        <w:r w:rsidR="0051306A">
          <w:rPr>
            <w:noProof/>
            <w:webHidden/>
          </w:rPr>
          <w:instrText>Toc355577882 \h</w:instrText>
        </w:r>
        <w:r w:rsidR="0051306A">
          <w:rPr>
            <w:noProof/>
            <w:webHidden/>
            <w:rtl/>
          </w:rPr>
          <w:instrText xml:space="preserve"> </w:instrText>
        </w:r>
        <w:r w:rsidR="00D234A2">
          <w:rPr>
            <w:noProof/>
            <w:webHidden/>
            <w:rtl/>
          </w:rPr>
        </w:r>
        <w:r w:rsidR="00D234A2">
          <w:rPr>
            <w:noProof/>
            <w:webHidden/>
            <w:rtl/>
          </w:rPr>
          <w:fldChar w:fldCharType="separate"/>
        </w:r>
        <w:r w:rsidR="00F710BB">
          <w:rPr>
            <w:noProof/>
            <w:webHidden/>
            <w:rtl/>
          </w:rPr>
          <w:t>13</w:t>
        </w:r>
        <w:r w:rsidR="00D234A2">
          <w:rPr>
            <w:noProof/>
            <w:webHidden/>
            <w:rtl/>
          </w:rPr>
          <w:fldChar w:fldCharType="end"/>
        </w:r>
      </w:hyperlink>
    </w:p>
    <w:p w:rsidR="0051306A" w:rsidRDefault="00CD740D">
      <w:pPr>
        <w:pStyle w:val="TOC1"/>
        <w:tabs>
          <w:tab w:val="right" w:leader="dot" w:pos="6906"/>
        </w:tabs>
        <w:rPr>
          <w:noProof/>
          <w:rtl/>
        </w:rPr>
      </w:pPr>
      <w:hyperlink w:anchor="_Toc355577883" w:history="1">
        <w:r w:rsidR="0051306A" w:rsidRPr="005B18CA">
          <w:rPr>
            <w:rStyle w:val="Hyperlink"/>
            <w:rFonts w:hint="eastAsia"/>
            <w:noProof/>
            <w:rtl/>
          </w:rPr>
          <w:t>ناسزا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گفتن</w:t>
        </w:r>
        <w:r w:rsidR="0051306A" w:rsidRPr="005B18CA">
          <w:rPr>
            <w:rStyle w:val="Hyperlink"/>
            <w:noProof/>
            <w:rtl/>
          </w:rPr>
          <w:t>[</w:t>
        </w:r>
        <w:r w:rsidR="0051306A" w:rsidRPr="005B18CA">
          <w:rPr>
            <w:rStyle w:val="Hyperlink"/>
            <w:rFonts w:hint="eastAsia"/>
            <w:noProof/>
            <w:rtl/>
          </w:rPr>
          <w:t>به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خدا</w:t>
        </w:r>
        <w:r w:rsidR="0051306A" w:rsidRPr="005B18CA">
          <w:rPr>
            <w:rStyle w:val="Hyperlink"/>
            <w:noProof/>
            <w:rtl/>
          </w:rPr>
          <w:t xml:space="preserve">] </w:t>
        </w:r>
        <w:r w:rsidR="0051306A" w:rsidRPr="005B18CA">
          <w:rPr>
            <w:rStyle w:val="Hyperlink"/>
            <w:rFonts w:hint="eastAsia"/>
            <w:noProof/>
            <w:rtl/>
          </w:rPr>
          <w:t>کفر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است،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اگرچه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به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قصد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کفر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نباشد</w:t>
        </w:r>
        <w:r w:rsidR="0051306A">
          <w:rPr>
            <w:noProof/>
            <w:webHidden/>
            <w:rtl/>
          </w:rPr>
          <w:tab/>
        </w:r>
        <w:r w:rsidR="00D234A2">
          <w:rPr>
            <w:noProof/>
            <w:webHidden/>
            <w:rtl/>
          </w:rPr>
          <w:fldChar w:fldCharType="begin"/>
        </w:r>
        <w:r w:rsidR="0051306A">
          <w:rPr>
            <w:noProof/>
            <w:webHidden/>
            <w:rtl/>
          </w:rPr>
          <w:instrText xml:space="preserve"> </w:instrText>
        </w:r>
        <w:r w:rsidR="0051306A">
          <w:rPr>
            <w:noProof/>
            <w:webHidden/>
          </w:rPr>
          <w:instrText>PAGEREF</w:instrText>
        </w:r>
        <w:r w:rsidR="0051306A">
          <w:rPr>
            <w:noProof/>
            <w:webHidden/>
            <w:rtl/>
          </w:rPr>
          <w:instrText xml:space="preserve"> _</w:instrText>
        </w:r>
        <w:r w:rsidR="0051306A">
          <w:rPr>
            <w:noProof/>
            <w:webHidden/>
          </w:rPr>
          <w:instrText>Toc355577883 \h</w:instrText>
        </w:r>
        <w:r w:rsidR="0051306A">
          <w:rPr>
            <w:noProof/>
            <w:webHidden/>
            <w:rtl/>
          </w:rPr>
          <w:instrText xml:space="preserve"> </w:instrText>
        </w:r>
        <w:r w:rsidR="00D234A2">
          <w:rPr>
            <w:noProof/>
            <w:webHidden/>
            <w:rtl/>
          </w:rPr>
        </w:r>
        <w:r w:rsidR="00D234A2">
          <w:rPr>
            <w:noProof/>
            <w:webHidden/>
            <w:rtl/>
          </w:rPr>
          <w:fldChar w:fldCharType="separate"/>
        </w:r>
        <w:r w:rsidR="00F710BB">
          <w:rPr>
            <w:noProof/>
            <w:webHidden/>
            <w:rtl/>
          </w:rPr>
          <w:t>16</w:t>
        </w:r>
        <w:r w:rsidR="00D234A2">
          <w:rPr>
            <w:noProof/>
            <w:webHidden/>
            <w:rtl/>
          </w:rPr>
          <w:fldChar w:fldCharType="end"/>
        </w:r>
      </w:hyperlink>
    </w:p>
    <w:p w:rsidR="0051306A" w:rsidRDefault="00CD740D">
      <w:pPr>
        <w:pStyle w:val="TOC1"/>
        <w:tabs>
          <w:tab w:val="right" w:leader="dot" w:pos="6906"/>
        </w:tabs>
        <w:rPr>
          <w:noProof/>
          <w:rtl/>
        </w:rPr>
      </w:pPr>
      <w:hyperlink w:anchor="_Toc355577884" w:history="1">
        <w:r w:rsidR="0051306A" w:rsidRPr="005B18CA">
          <w:rPr>
            <w:rStyle w:val="Hyperlink"/>
            <w:rFonts w:hint="eastAsia"/>
            <w:noProof/>
            <w:rtl/>
          </w:rPr>
          <w:t>حدّ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ناسزا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گو</w:t>
        </w:r>
        <w:r w:rsidR="001A3DB5">
          <w:rPr>
            <w:rStyle w:val="Hyperlink"/>
            <w:rFonts w:hint="eastAsia"/>
            <w:noProof/>
            <w:rtl/>
          </w:rPr>
          <w:t>ی</w:t>
        </w:r>
        <w:r w:rsidR="0051306A" w:rsidRPr="005B18CA">
          <w:rPr>
            <w:rStyle w:val="Hyperlink"/>
            <w:rFonts w:hint="eastAsia"/>
            <w:noProof/>
            <w:rtl/>
          </w:rPr>
          <w:t>نده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به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خدا</w:t>
        </w:r>
        <w:r w:rsidR="001A3DB5">
          <w:rPr>
            <w:rStyle w:val="Hyperlink"/>
            <w:rFonts w:hint="eastAsia"/>
            <w:noProof/>
            <w:rtl/>
          </w:rPr>
          <w:t>ی</w:t>
        </w:r>
        <w:r w:rsidR="0051306A" w:rsidRPr="005B18CA">
          <w:rPr>
            <w:rStyle w:val="Hyperlink"/>
            <w:noProof/>
            <w:rtl/>
          </w:rPr>
          <w:t xml:space="preserve"> </w:t>
        </w:r>
        <w:r w:rsidR="0051306A" w:rsidRPr="005B18CA">
          <w:rPr>
            <w:rStyle w:val="Hyperlink"/>
            <w:rFonts w:hint="eastAsia"/>
            <w:noProof/>
            <w:rtl/>
          </w:rPr>
          <w:t>تعال</w:t>
        </w:r>
        <w:r w:rsidR="001A3DB5">
          <w:rPr>
            <w:rStyle w:val="Hyperlink"/>
            <w:rFonts w:hint="eastAsia"/>
            <w:noProof/>
            <w:rtl/>
          </w:rPr>
          <w:t>ی</w:t>
        </w:r>
        <w:r w:rsidR="0051306A">
          <w:rPr>
            <w:noProof/>
            <w:webHidden/>
            <w:rtl/>
          </w:rPr>
          <w:tab/>
        </w:r>
        <w:r w:rsidR="00D234A2">
          <w:rPr>
            <w:noProof/>
            <w:webHidden/>
            <w:rtl/>
          </w:rPr>
          <w:fldChar w:fldCharType="begin"/>
        </w:r>
        <w:r w:rsidR="0051306A">
          <w:rPr>
            <w:noProof/>
            <w:webHidden/>
            <w:rtl/>
          </w:rPr>
          <w:instrText xml:space="preserve"> </w:instrText>
        </w:r>
        <w:r w:rsidR="0051306A">
          <w:rPr>
            <w:noProof/>
            <w:webHidden/>
          </w:rPr>
          <w:instrText>PAGEREF</w:instrText>
        </w:r>
        <w:r w:rsidR="0051306A">
          <w:rPr>
            <w:noProof/>
            <w:webHidden/>
            <w:rtl/>
          </w:rPr>
          <w:instrText xml:space="preserve"> _</w:instrText>
        </w:r>
        <w:r w:rsidR="0051306A">
          <w:rPr>
            <w:noProof/>
            <w:webHidden/>
          </w:rPr>
          <w:instrText>Toc355577884 \h</w:instrText>
        </w:r>
        <w:r w:rsidR="0051306A">
          <w:rPr>
            <w:noProof/>
            <w:webHidden/>
            <w:rtl/>
          </w:rPr>
          <w:instrText xml:space="preserve"> </w:instrText>
        </w:r>
        <w:r w:rsidR="00D234A2">
          <w:rPr>
            <w:noProof/>
            <w:webHidden/>
            <w:rtl/>
          </w:rPr>
        </w:r>
        <w:r w:rsidR="00D234A2">
          <w:rPr>
            <w:noProof/>
            <w:webHidden/>
            <w:rtl/>
          </w:rPr>
          <w:fldChar w:fldCharType="separate"/>
        </w:r>
        <w:r w:rsidR="00F710BB">
          <w:rPr>
            <w:noProof/>
            <w:webHidden/>
            <w:rtl/>
          </w:rPr>
          <w:t>20</w:t>
        </w:r>
        <w:r w:rsidR="00D234A2">
          <w:rPr>
            <w:noProof/>
            <w:webHidden/>
            <w:rtl/>
          </w:rPr>
          <w:fldChar w:fldCharType="end"/>
        </w:r>
      </w:hyperlink>
    </w:p>
    <w:p w:rsidR="0051306A" w:rsidRDefault="00D234A2" w:rsidP="00AA7433">
      <w:pPr>
        <w:pStyle w:val="PlainText"/>
        <w:bidi/>
        <w:jc w:val="both"/>
        <w:rPr>
          <w:rFonts w:cs="B Lotus"/>
          <w:sz w:val="24"/>
          <w:szCs w:val="24"/>
          <w:rtl/>
          <w:lang w:bidi="fa-IR"/>
        </w:rPr>
      </w:pPr>
      <w:r>
        <w:rPr>
          <w:rFonts w:cs="B Lotus"/>
          <w:sz w:val="24"/>
          <w:szCs w:val="24"/>
          <w:rtl/>
          <w:lang w:bidi="fa-IR"/>
        </w:rPr>
        <w:fldChar w:fldCharType="end"/>
      </w:r>
    </w:p>
    <w:p w:rsidR="006A6ABE" w:rsidRDefault="006A6ABE">
      <w:pPr>
        <w:bidi w:val="0"/>
        <w:rPr>
          <w:rFonts w:ascii="Courier New" w:eastAsia="Times New Roman" w:hAnsi="Courier New" w:cs="B Lotus"/>
          <w:b/>
          <w:bCs/>
          <w:sz w:val="24"/>
          <w:szCs w:val="24"/>
        </w:rPr>
        <w:sectPr w:rsidR="006A6ABE" w:rsidSect="001A3DB5">
          <w:headerReference w:type="even" r:id="rId12"/>
          <w:headerReference w:type="default" r:id="rId13"/>
          <w:headerReference w:type="first" r:id="rId14"/>
          <w:footnotePr>
            <w:numRestart w:val="eachPage"/>
          </w:footnotePr>
          <w:pgSz w:w="9356" w:h="13608" w:code="9"/>
          <w:pgMar w:top="851" w:right="1134" w:bottom="1134" w:left="1134" w:header="1134" w:footer="1134" w:gutter="0"/>
          <w:pgNumType w:start="1"/>
          <w:cols w:space="708"/>
          <w:titlePg/>
          <w:bidi/>
          <w:rtlGutter/>
          <w:docGrid w:linePitch="360"/>
        </w:sectPr>
      </w:pPr>
      <w:r>
        <w:rPr>
          <w:rFonts w:cs="B Lotus"/>
          <w:b/>
          <w:bCs/>
          <w:sz w:val="24"/>
          <w:szCs w:val="24"/>
          <w:rtl/>
        </w:rPr>
        <w:br w:type="page"/>
      </w:r>
    </w:p>
    <w:p w:rsidR="00AA7433" w:rsidRPr="006A6ABE" w:rsidRDefault="001A3DB5" w:rsidP="001A3DB5">
      <w:pPr>
        <w:pStyle w:val="a"/>
        <w:rPr>
          <w:rtl/>
        </w:rPr>
      </w:pPr>
      <w:r>
        <w:rPr>
          <w:rFonts w:hint="cs"/>
          <w:rtl/>
        </w:rPr>
        <w:lastRenderedPageBreak/>
        <w:t>فهرست تفصیلی کتاب</w:t>
      </w:r>
    </w:p>
    <w:p w:rsidR="00AA7433" w:rsidRPr="001A3DB5" w:rsidRDefault="00AA7433" w:rsidP="009D69A0">
      <w:pPr>
        <w:pStyle w:val="PlainText"/>
        <w:bidi/>
        <w:jc w:val="both"/>
        <w:rPr>
          <w:rFonts w:cs="B Lotus"/>
          <w:sz w:val="28"/>
          <w:szCs w:val="28"/>
          <w:rtl/>
          <w:lang w:bidi="fa-IR"/>
        </w:rPr>
      </w:pPr>
      <w:r w:rsidRPr="001A3DB5">
        <w:rPr>
          <w:rFonts w:cs="B Lotus" w:hint="cs"/>
          <w:sz w:val="28"/>
          <w:szCs w:val="28"/>
          <w:rtl/>
          <w:lang w:bidi="fa-IR"/>
        </w:rPr>
        <w:t>- معنا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قول خدا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تعال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:</w:t>
      </w:r>
      <w:r w:rsidR="009D69A0" w:rsidRPr="001A3DB5">
        <w:rPr>
          <w:rFonts w:cs="B Lotus" w:hint="cs"/>
          <w:sz w:val="28"/>
          <w:szCs w:val="28"/>
          <w:rtl/>
          <w:lang w:bidi="fa-IR"/>
        </w:rPr>
        <w:t xml:space="preserve"> </w:t>
      </w:r>
      <w:r w:rsidR="009D69A0" w:rsidRPr="001A3DB5">
        <w:rPr>
          <w:rFonts w:cs="Traditional Arabic" w:hint="cs"/>
          <w:sz w:val="28"/>
          <w:szCs w:val="28"/>
          <w:rtl/>
          <w:lang w:bidi="fa-IR"/>
        </w:rPr>
        <w:t>﴿</w:t>
      </w:r>
      <w:r w:rsidR="009D69A0" w:rsidRPr="001A3DB5">
        <w:rPr>
          <w:rFonts w:ascii="KFGQPC Uthmanic Script HAFS" w:hAnsi="Times New Roman" w:cs="KFGQPC Uthmanic Script HAFS" w:hint="cs"/>
          <w:sz w:val="28"/>
          <w:szCs w:val="28"/>
          <w:rtl/>
        </w:rPr>
        <w:t>مَّا</w:t>
      </w:r>
      <w:r w:rsidR="009D69A0" w:rsidRPr="001A3DB5">
        <w:rPr>
          <w:rFonts w:ascii="KFGQPC Uthmanic Script HAFS" w:hAnsi="Times New Roman" w:cs="KFGQPC Uthmanic Script HAFS"/>
          <w:sz w:val="28"/>
          <w:szCs w:val="28"/>
          <w:rtl/>
        </w:rPr>
        <w:t xml:space="preserve"> </w:t>
      </w:r>
      <w:r w:rsidR="009D69A0" w:rsidRPr="001A3DB5">
        <w:rPr>
          <w:rFonts w:ascii="KFGQPC Uthmanic Script HAFS" w:hAnsi="Times New Roman" w:cs="KFGQPC Uthmanic Script HAFS" w:hint="cs"/>
          <w:sz w:val="28"/>
          <w:szCs w:val="28"/>
          <w:rtl/>
        </w:rPr>
        <w:t>لَكُمۡ</w:t>
      </w:r>
      <w:r w:rsidR="009D69A0" w:rsidRPr="001A3DB5">
        <w:rPr>
          <w:rFonts w:ascii="KFGQPC Uthmanic Script HAFS" w:hAnsi="Times New Roman" w:cs="KFGQPC Uthmanic Script HAFS"/>
          <w:sz w:val="28"/>
          <w:szCs w:val="28"/>
          <w:rtl/>
        </w:rPr>
        <w:t xml:space="preserve"> </w:t>
      </w:r>
      <w:r w:rsidR="009D69A0" w:rsidRPr="001A3DB5">
        <w:rPr>
          <w:rFonts w:ascii="KFGQPC Uthmanic Script HAFS" w:hAnsi="Times New Roman" w:cs="KFGQPC Uthmanic Script HAFS" w:hint="cs"/>
          <w:sz w:val="28"/>
          <w:szCs w:val="28"/>
          <w:rtl/>
        </w:rPr>
        <w:t>لَا</w:t>
      </w:r>
      <w:r w:rsidR="009D69A0" w:rsidRPr="001A3DB5">
        <w:rPr>
          <w:rFonts w:ascii="KFGQPC Uthmanic Script HAFS" w:hAnsi="Times New Roman" w:cs="KFGQPC Uthmanic Script HAFS"/>
          <w:sz w:val="28"/>
          <w:szCs w:val="28"/>
          <w:rtl/>
        </w:rPr>
        <w:t xml:space="preserve"> </w:t>
      </w:r>
      <w:r w:rsidR="009D69A0" w:rsidRPr="001A3DB5">
        <w:rPr>
          <w:rFonts w:ascii="KFGQPC Uthmanic Script HAFS" w:hAnsi="Times New Roman" w:cs="KFGQPC Uthmanic Script HAFS" w:hint="cs"/>
          <w:sz w:val="28"/>
          <w:szCs w:val="28"/>
          <w:rtl/>
        </w:rPr>
        <w:t>تَرۡجُونَ</w:t>
      </w:r>
      <w:r w:rsidR="009D69A0" w:rsidRPr="001A3DB5">
        <w:rPr>
          <w:rFonts w:ascii="KFGQPC Uthmanic Script HAFS" w:hAnsi="Times New Roman" w:cs="KFGQPC Uthmanic Script HAFS"/>
          <w:sz w:val="28"/>
          <w:szCs w:val="28"/>
          <w:rtl/>
        </w:rPr>
        <w:t xml:space="preserve"> </w:t>
      </w:r>
      <w:r w:rsidR="009D69A0" w:rsidRPr="001A3DB5">
        <w:rPr>
          <w:rFonts w:ascii="KFGQPC Uthmanic Script HAFS" w:hAnsi="Times New Roman" w:cs="KFGQPC Uthmanic Script HAFS" w:hint="cs"/>
          <w:sz w:val="28"/>
          <w:szCs w:val="28"/>
          <w:rtl/>
        </w:rPr>
        <w:t>لِلَّهِ</w:t>
      </w:r>
      <w:r w:rsidR="009D69A0" w:rsidRPr="001A3DB5">
        <w:rPr>
          <w:rFonts w:ascii="KFGQPC Uthmanic Script HAFS" w:hAnsi="Times New Roman" w:cs="KFGQPC Uthmanic Script HAFS"/>
          <w:sz w:val="28"/>
          <w:szCs w:val="28"/>
          <w:rtl/>
        </w:rPr>
        <w:t xml:space="preserve"> </w:t>
      </w:r>
      <w:r w:rsidR="009D69A0" w:rsidRPr="001A3DB5">
        <w:rPr>
          <w:rFonts w:ascii="KFGQPC Uthmanic Script HAFS" w:hAnsi="Times New Roman" w:cs="KFGQPC Uthmanic Script HAFS" w:hint="cs"/>
          <w:sz w:val="28"/>
          <w:szCs w:val="28"/>
          <w:rtl/>
        </w:rPr>
        <w:t>وَقَارٗا</w:t>
      </w:r>
      <w:r w:rsidR="009D69A0" w:rsidRPr="001A3DB5">
        <w:rPr>
          <w:rFonts w:ascii="KFGQPC Uthmanic Script HAFS" w:hAnsi="Times New Roman" w:cs="KFGQPC Uthmanic Script HAFS"/>
          <w:sz w:val="28"/>
          <w:szCs w:val="28"/>
          <w:rtl/>
        </w:rPr>
        <w:t xml:space="preserve"> </w:t>
      </w:r>
      <w:r w:rsidR="009D69A0" w:rsidRPr="001A3DB5">
        <w:rPr>
          <w:rFonts w:ascii="KFGQPC Uthmanic Script HAFS" w:hAnsi="Times New Roman" w:cs="KFGQPC Uthmanic Script HAFS" w:hint="cs"/>
          <w:sz w:val="28"/>
          <w:szCs w:val="28"/>
          <w:rtl/>
        </w:rPr>
        <w:t>١٣</w:t>
      </w:r>
      <w:r w:rsidR="009D69A0" w:rsidRPr="001A3DB5">
        <w:rPr>
          <w:rFonts w:ascii="KFGQPC Uthmanic Script HAFS" w:hAnsi="Times New Roman" w:cs="KFGQPC Uthmanic Script HAFS"/>
          <w:sz w:val="28"/>
          <w:szCs w:val="28"/>
          <w:rtl/>
        </w:rPr>
        <w:t xml:space="preserve"> </w:t>
      </w:r>
      <w:r w:rsidR="009D69A0" w:rsidRPr="001A3DB5">
        <w:rPr>
          <w:rFonts w:ascii="KFGQPC Uthmanic Script HAFS" w:hAnsi="Times New Roman" w:cs="KFGQPC Uthmanic Script HAFS" w:hint="cs"/>
          <w:sz w:val="28"/>
          <w:szCs w:val="28"/>
          <w:rtl/>
        </w:rPr>
        <w:t>وَقَدۡ</w:t>
      </w:r>
      <w:r w:rsidR="009D69A0" w:rsidRPr="001A3DB5">
        <w:rPr>
          <w:rFonts w:ascii="KFGQPC Uthmanic Script HAFS" w:hAnsi="Times New Roman" w:cs="KFGQPC Uthmanic Script HAFS"/>
          <w:sz w:val="28"/>
          <w:szCs w:val="28"/>
          <w:rtl/>
        </w:rPr>
        <w:t xml:space="preserve"> </w:t>
      </w:r>
      <w:r w:rsidR="009D69A0" w:rsidRPr="001A3DB5">
        <w:rPr>
          <w:rFonts w:ascii="KFGQPC Uthmanic Script HAFS" w:hAnsi="Times New Roman" w:cs="KFGQPC Uthmanic Script HAFS" w:hint="cs"/>
          <w:sz w:val="28"/>
          <w:szCs w:val="28"/>
          <w:rtl/>
        </w:rPr>
        <w:t>خَلَقَكُمۡ</w:t>
      </w:r>
      <w:r w:rsidR="009D69A0" w:rsidRPr="001A3DB5">
        <w:rPr>
          <w:rFonts w:ascii="KFGQPC Uthmanic Script HAFS" w:hAnsi="Times New Roman" w:cs="KFGQPC Uthmanic Script HAFS"/>
          <w:sz w:val="28"/>
          <w:szCs w:val="28"/>
          <w:rtl/>
        </w:rPr>
        <w:t xml:space="preserve"> </w:t>
      </w:r>
      <w:r w:rsidR="009D69A0" w:rsidRPr="001A3DB5">
        <w:rPr>
          <w:rFonts w:ascii="KFGQPC Uthmanic Script HAFS" w:hAnsi="Times New Roman" w:cs="KFGQPC Uthmanic Script HAFS" w:hint="cs"/>
          <w:sz w:val="28"/>
          <w:szCs w:val="28"/>
          <w:rtl/>
        </w:rPr>
        <w:t>أَطۡوَارًا</w:t>
      </w:r>
      <w:r w:rsidR="009D69A0" w:rsidRPr="001A3DB5">
        <w:rPr>
          <w:rFonts w:ascii="KFGQPC Uthmanic Script HAFS" w:hAnsi="Times New Roman" w:cs="KFGQPC Uthmanic Script HAFS"/>
          <w:sz w:val="28"/>
          <w:szCs w:val="28"/>
          <w:rtl/>
        </w:rPr>
        <w:t xml:space="preserve"> </w:t>
      </w:r>
      <w:r w:rsidR="009D69A0" w:rsidRPr="001A3DB5">
        <w:rPr>
          <w:rFonts w:ascii="KFGQPC Uthmanic Script HAFS" w:hAnsi="Times New Roman" w:cs="KFGQPC Uthmanic Script HAFS" w:hint="cs"/>
          <w:sz w:val="28"/>
          <w:szCs w:val="28"/>
          <w:rtl/>
        </w:rPr>
        <w:t>١٤</w:t>
      </w:r>
      <w:r w:rsidR="009D69A0" w:rsidRPr="001A3DB5">
        <w:rPr>
          <w:rFonts w:cs="Traditional Arabic" w:hint="cs"/>
          <w:sz w:val="28"/>
          <w:szCs w:val="28"/>
          <w:rtl/>
          <w:lang w:bidi="fa-IR"/>
        </w:rPr>
        <w:t>﴾</w:t>
      </w:r>
    </w:p>
    <w:p w:rsidR="00AA7433" w:rsidRPr="001A3DB5" w:rsidRDefault="00AA7433" w:rsidP="00AA7433">
      <w:pPr>
        <w:pStyle w:val="PlainText"/>
        <w:bidi/>
        <w:jc w:val="both"/>
        <w:rPr>
          <w:rFonts w:cs="B Lotus"/>
          <w:sz w:val="28"/>
          <w:szCs w:val="28"/>
          <w:rtl/>
          <w:lang w:bidi="fa-IR"/>
        </w:rPr>
      </w:pPr>
      <w:r w:rsidRPr="001A3DB5">
        <w:rPr>
          <w:rFonts w:cs="B Lotus" w:hint="cs"/>
          <w:sz w:val="28"/>
          <w:szCs w:val="28"/>
          <w:rtl/>
          <w:lang w:bidi="fa-IR"/>
        </w:rPr>
        <w:t>- آ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ات خدا به کس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سود م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eastAsia"/>
          <w:sz w:val="28"/>
          <w:szCs w:val="28"/>
          <w:rtl/>
          <w:lang w:bidi="fa-IR"/>
        </w:rPr>
        <w:t>‌</w:t>
      </w:r>
      <w:r w:rsidRPr="001A3DB5">
        <w:rPr>
          <w:rFonts w:cs="B Lotus" w:hint="cs"/>
          <w:sz w:val="28"/>
          <w:szCs w:val="28"/>
          <w:rtl/>
          <w:lang w:bidi="fa-IR"/>
        </w:rPr>
        <w:t>رساند که با عبرت بدانها بنگرد نه با عجله</w:t>
      </w:r>
      <w:r w:rsidR="009D69A0" w:rsidRPr="001A3DB5">
        <w:rPr>
          <w:rFonts w:cs="B Lotus" w:hint="cs"/>
          <w:sz w:val="28"/>
          <w:szCs w:val="28"/>
          <w:rtl/>
          <w:lang w:bidi="fa-IR"/>
        </w:rPr>
        <w:t>.</w:t>
      </w:r>
    </w:p>
    <w:p w:rsidR="00AA7433" w:rsidRPr="001A3DB5" w:rsidRDefault="00AA7433" w:rsidP="00AA7433">
      <w:pPr>
        <w:pStyle w:val="PlainText"/>
        <w:bidi/>
        <w:jc w:val="both"/>
        <w:rPr>
          <w:rFonts w:cs="B Lotus"/>
          <w:sz w:val="28"/>
          <w:szCs w:val="28"/>
          <w:rtl/>
          <w:lang w:bidi="fa-IR"/>
        </w:rPr>
      </w:pPr>
      <w:r w:rsidRPr="001A3DB5">
        <w:rPr>
          <w:rFonts w:cs="B Lotus" w:hint="cs"/>
          <w:sz w:val="28"/>
          <w:szCs w:val="28"/>
          <w:rtl/>
          <w:lang w:bidi="fa-IR"/>
        </w:rPr>
        <w:t>- نادان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خاستگاه کم احترام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و از جمله گناه است</w:t>
      </w:r>
      <w:r w:rsidR="009D69A0" w:rsidRPr="001A3DB5">
        <w:rPr>
          <w:rFonts w:cs="B Lotus" w:hint="cs"/>
          <w:sz w:val="28"/>
          <w:szCs w:val="28"/>
          <w:rtl/>
          <w:lang w:bidi="fa-IR"/>
        </w:rPr>
        <w:t>.</w:t>
      </w:r>
    </w:p>
    <w:p w:rsidR="00AA7433" w:rsidRPr="001A3DB5" w:rsidRDefault="00AA7433" w:rsidP="00AA7433">
      <w:pPr>
        <w:pStyle w:val="PlainText"/>
        <w:bidi/>
        <w:jc w:val="both"/>
        <w:rPr>
          <w:rFonts w:cs="B Lotus"/>
          <w:sz w:val="28"/>
          <w:szCs w:val="28"/>
          <w:rtl/>
          <w:lang w:bidi="fa-IR"/>
        </w:rPr>
      </w:pPr>
      <w:r w:rsidRPr="001A3DB5">
        <w:rPr>
          <w:rFonts w:cs="B Lotus" w:hint="cs"/>
          <w:sz w:val="28"/>
          <w:szCs w:val="28"/>
          <w:rtl/>
          <w:lang w:bidi="fa-IR"/>
        </w:rPr>
        <w:t>- گونه</w:t>
      </w:r>
      <w:r w:rsidRPr="001A3DB5">
        <w:rPr>
          <w:rFonts w:cs="B Lotus" w:hint="eastAsia"/>
          <w:sz w:val="28"/>
          <w:szCs w:val="28"/>
          <w:rtl/>
          <w:lang w:bidi="fa-IR"/>
        </w:rPr>
        <w:t>‌</w:t>
      </w:r>
      <w:r w:rsidRPr="001A3DB5">
        <w:rPr>
          <w:rFonts w:cs="B Lotus" w:hint="cs"/>
          <w:sz w:val="28"/>
          <w:szCs w:val="28"/>
          <w:rtl/>
          <w:lang w:bidi="fa-IR"/>
        </w:rPr>
        <w:t>ها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از بزرگداشت خداوند</w:t>
      </w:r>
      <w:r w:rsidR="009D69A0" w:rsidRPr="001A3DB5">
        <w:rPr>
          <w:rFonts w:cs="B Lotus" w:hint="cs"/>
          <w:sz w:val="28"/>
          <w:szCs w:val="28"/>
          <w:rtl/>
          <w:lang w:bidi="fa-IR"/>
        </w:rPr>
        <w:t>.</w:t>
      </w:r>
    </w:p>
    <w:p w:rsidR="00AA7433" w:rsidRPr="001A3DB5" w:rsidRDefault="00AA7433" w:rsidP="00AA7433">
      <w:pPr>
        <w:pStyle w:val="PlainText"/>
        <w:bidi/>
        <w:jc w:val="both"/>
        <w:rPr>
          <w:rFonts w:cs="B Lotus"/>
          <w:sz w:val="28"/>
          <w:szCs w:val="28"/>
          <w:rtl/>
          <w:lang w:bidi="fa-IR"/>
        </w:rPr>
      </w:pPr>
      <w:r w:rsidRPr="001A3DB5">
        <w:rPr>
          <w:rFonts w:cs="B Lotus" w:hint="cs"/>
          <w:sz w:val="28"/>
          <w:szCs w:val="28"/>
          <w:rtl/>
          <w:lang w:bidi="fa-IR"/>
        </w:rPr>
        <w:t>- پ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دا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ش ناسزا گو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به خداوند در ب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ن عوام م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انه حال که از د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ن رو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گردانند</w:t>
      </w:r>
      <w:r w:rsidR="009D69A0" w:rsidRPr="001A3DB5">
        <w:rPr>
          <w:rFonts w:cs="B Lotus" w:hint="cs"/>
          <w:sz w:val="28"/>
          <w:szCs w:val="28"/>
          <w:rtl/>
          <w:lang w:bidi="fa-IR"/>
        </w:rPr>
        <w:t>.</w:t>
      </w:r>
    </w:p>
    <w:p w:rsidR="00AA7433" w:rsidRPr="001A3DB5" w:rsidRDefault="00AA7433" w:rsidP="00AA7433">
      <w:pPr>
        <w:pStyle w:val="PlainText"/>
        <w:bidi/>
        <w:jc w:val="both"/>
        <w:rPr>
          <w:rFonts w:cs="B Lotus"/>
          <w:sz w:val="28"/>
          <w:szCs w:val="28"/>
          <w:rtl/>
          <w:lang w:bidi="fa-IR"/>
        </w:rPr>
      </w:pPr>
      <w:r w:rsidRPr="001A3DB5">
        <w:rPr>
          <w:rFonts w:cs="B Lotus" w:hint="cs"/>
          <w:sz w:val="28"/>
          <w:szCs w:val="28"/>
          <w:rtl/>
          <w:lang w:bidi="fa-IR"/>
        </w:rPr>
        <w:t>- تعر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ف اجمال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سبّ</w:t>
      </w:r>
      <w:r w:rsidR="009D69A0" w:rsidRPr="001A3DB5">
        <w:rPr>
          <w:rFonts w:cs="B Lotus" w:hint="cs"/>
          <w:sz w:val="28"/>
          <w:szCs w:val="28"/>
          <w:rtl/>
          <w:lang w:bidi="fa-IR"/>
        </w:rPr>
        <w:t>.</w:t>
      </w:r>
    </w:p>
    <w:p w:rsidR="00AA7433" w:rsidRPr="001A3DB5" w:rsidRDefault="00AA7433" w:rsidP="00AA7433">
      <w:pPr>
        <w:pStyle w:val="PlainText"/>
        <w:bidi/>
        <w:jc w:val="both"/>
        <w:rPr>
          <w:rFonts w:cs="B Lotus"/>
          <w:sz w:val="28"/>
          <w:szCs w:val="28"/>
          <w:rtl/>
          <w:lang w:bidi="fa-IR"/>
        </w:rPr>
      </w:pPr>
      <w:r w:rsidRPr="001A3DB5">
        <w:rPr>
          <w:rFonts w:cs="B Lotus" w:hint="cs"/>
          <w:sz w:val="28"/>
          <w:szCs w:val="28"/>
          <w:rtl/>
          <w:lang w:bidi="fa-IR"/>
        </w:rPr>
        <w:t>- حق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قت ناسزا گو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و معنا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آن</w:t>
      </w:r>
      <w:r w:rsidR="009D69A0" w:rsidRPr="001A3DB5">
        <w:rPr>
          <w:rFonts w:cs="B Lotus" w:hint="cs"/>
          <w:sz w:val="28"/>
          <w:szCs w:val="28"/>
          <w:rtl/>
          <w:lang w:bidi="fa-IR"/>
        </w:rPr>
        <w:t>.</w:t>
      </w:r>
    </w:p>
    <w:p w:rsidR="00AA7433" w:rsidRPr="001A3DB5" w:rsidRDefault="00AA7433" w:rsidP="00AA7433">
      <w:pPr>
        <w:pStyle w:val="PlainText"/>
        <w:bidi/>
        <w:jc w:val="both"/>
        <w:rPr>
          <w:rFonts w:cs="B Lotus"/>
          <w:sz w:val="28"/>
          <w:szCs w:val="28"/>
          <w:rtl/>
          <w:lang w:bidi="fa-IR"/>
        </w:rPr>
      </w:pPr>
      <w:r w:rsidRPr="001A3DB5">
        <w:rPr>
          <w:rFonts w:cs="B Lotus" w:hint="cs"/>
          <w:sz w:val="28"/>
          <w:szCs w:val="28"/>
          <w:rtl/>
          <w:lang w:bidi="fa-IR"/>
        </w:rPr>
        <w:t>- حکم ناسزا گو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به خدا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تعال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="009D69A0" w:rsidRPr="001A3DB5">
        <w:rPr>
          <w:rFonts w:cs="B Lotus" w:hint="cs"/>
          <w:sz w:val="28"/>
          <w:szCs w:val="28"/>
          <w:rtl/>
          <w:lang w:bidi="fa-IR"/>
        </w:rPr>
        <w:t>.</w:t>
      </w:r>
    </w:p>
    <w:p w:rsidR="00AA7433" w:rsidRPr="001A3DB5" w:rsidRDefault="00AA7433" w:rsidP="00AA7433">
      <w:pPr>
        <w:pStyle w:val="PlainText"/>
        <w:bidi/>
        <w:jc w:val="both"/>
        <w:rPr>
          <w:rFonts w:cs="B Lotus"/>
          <w:sz w:val="28"/>
          <w:szCs w:val="28"/>
          <w:rtl/>
          <w:lang w:bidi="fa-IR"/>
        </w:rPr>
      </w:pPr>
      <w:r w:rsidRPr="001A3DB5">
        <w:rPr>
          <w:rFonts w:cs="B Lotus" w:hint="cs"/>
          <w:sz w:val="28"/>
          <w:szCs w:val="28"/>
          <w:rtl/>
          <w:lang w:bidi="fa-IR"/>
        </w:rPr>
        <w:t>- ناسزا گفتن، از جمله آزار دادن خداوند است که از آن نه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شده و گو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نده</w:t>
      </w:r>
      <w:r w:rsidRPr="001A3DB5">
        <w:rPr>
          <w:rFonts w:cs="B Lotus" w:hint="eastAsia"/>
          <w:sz w:val="28"/>
          <w:szCs w:val="28"/>
          <w:rtl/>
          <w:lang w:bidi="fa-IR"/>
        </w:rPr>
        <w:t>‌</w:t>
      </w:r>
      <w:r w:rsidRPr="001A3DB5">
        <w:rPr>
          <w:rFonts w:cs="B Lotus" w:hint="cs"/>
          <w:sz w:val="28"/>
          <w:szCs w:val="28"/>
          <w:rtl/>
          <w:lang w:bidi="fa-IR"/>
        </w:rPr>
        <w:t>اش ملعون است</w:t>
      </w:r>
      <w:r w:rsidR="009D69A0" w:rsidRPr="001A3DB5">
        <w:rPr>
          <w:rFonts w:cs="B Lotus" w:hint="cs"/>
          <w:sz w:val="28"/>
          <w:szCs w:val="28"/>
          <w:rtl/>
          <w:lang w:bidi="fa-IR"/>
        </w:rPr>
        <w:t>.</w:t>
      </w:r>
    </w:p>
    <w:p w:rsidR="00AA7433" w:rsidRPr="001A3DB5" w:rsidRDefault="00AA7433" w:rsidP="00AA7433">
      <w:pPr>
        <w:pStyle w:val="PlainText"/>
        <w:bidi/>
        <w:jc w:val="both"/>
        <w:rPr>
          <w:rFonts w:cs="B Lotus"/>
          <w:sz w:val="28"/>
          <w:szCs w:val="28"/>
          <w:rtl/>
          <w:lang w:bidi="fa-IR"/>
        </w:rPr>
      </w:pPr>
      <w:r w:rsidRPr="001A3DB5">
        <w:rPr>
          <w:rFonts w:cs="B Lotus" w:hint="cs"/>
          <w:sz w:val="28"/>
          <w:szCs w:val="28"/>
          <w:rtl/>
          <w:lang w:bidi="fa-IR"/>
        </w:rPr>
        <w:t>- کفر بت پرستان، کم</w:t>
      </w:r>
      <w:r w:rsidR="00404CB9" w:rsidRPr="001A3DB5">
        <w:rPr>
          <w:rFonts w:cs="B Lotus" w:hint="eastAsia"/>
          <w:sz w:val="28"/>
          <w:szCs w:val="28"/>
          <w:rtl/>
          <w:lang w:bidi="fa-IR"/>
        </w:rPr>
        <w:t>‌</w:t>
      </w:r>
      <w:r w:rsidRPr="001A3DB5">
        <w:rPr>
          <w:rFonts w:cs="B Lotus" w:hint="cs"/>
          <w:sz w:val="28"/>
          <w:szCs w:val="28"/>
          <w:rtl/>
          <w:lang w:bidi="fa-IR"/>
        </w:rPr>
        <w:t>تر از کفر ناسزا گو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نده به خدا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تعال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است</w:t>
      </w:r>
      <w:r w:rsidR="009D69A0" w:rsidRPr="001A3DB5">
        <w:rPr>
          <w:rFonts w:cs="B Lotus" w:hint="cs"/>
          <w:sz w:val="28"/>
          <w:szCs w:val="28"/>
          <w:rtl/>
          <w:lang w:bidi="fa-IR"/>
        </w:rPr>
        <w:t>.</w:t>
      </w:r>
    </w:p>
    <w:p w:rsidR="00AA7433" w:rsidRPr="001A3DB5" w:rsidRDefault="00AA7433" w:rsidP="00AA7433">
      <w:pPr>
        <w:pStyle w:val="PlainText"/>
        <w:bidi/>
        <w:jc w:val="both"/>
        <w:rPr>
          <w:rFonts w:cs="B Lotus"/>
          <w:sz w:val="28"/>
          <w:szCs w:val="28"/>
          <w:rtl/>
          <w:lang w:bidi="fa-IR"/>
        </w:rPr>
      </w:pPr>
      <w:r w:rsidRPr="001A3DB5">
        <w:rPr>
          <w:rFonts w:cs="B Lotus" w:hint="cs"/>
          <w:sz w:val="28"/>
          <w:szCs w:val="28"/>
          <w:rtl/>
          <w:lang w:bidi="fa-IR"/>
        </w:rPr>
        <w:t>- برخ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الفاظ ناسزا به خدا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تعال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، کفر آم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زتر از الحاد است</w:t>
      </w:r>
      <w:r w:rsidR="009D69A0" w:rsidRPr="001A3DB5">
        <w:rPr>
          <w:rFonts w:cs="B Lotus" w:hint="cs"/>
          <w:sz w:val="28"/>
          <w:szCs w:val="28"/>
          <w:rtl/>
          <w:lang w:bidi="fa-IR"/>
        </w:rPr>
        <w:t>.</w:t>
      </w:r>
    </w:p>
    <w:p w:rsidR="00AA7433" w:rsidRPr="001A3DB5" w:rsidRDefault="00AA7433" w:rsidP="00AA7433">
      <w:pPr>
        <w:pStyle w:val="PlainText"/>
        <w:bidi/>
        <w:jc w:val="both"/>
        <w:rPr>
          <w:rFonts w:cs="B Lotus"/>
          <w:sz w:val="28"/>
          <w:szCs w:val="28"/>
          <w:rtl/>
          <w:lang w:bidi="fa-IR"/>
        </w:rPr>
      </w:pPr>
      <w:r w:rsidRPr="001A3DB5">
        <w:rPr>
          <w:rFonts w:cs="B Lotus" w:hint="cs"/>
          <w:sz w:val="28"/>
          <w:szCs w:val="28"/>
          <w:rtl/>
          <w:lang w:bidi="fa-IR"/>
        </w:rPr>
        <w:t>- ناسزا گفتن نصارا به خدا، که فرزند بدو نسبت م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eastAsia"/>
          <w:sz w:val="28"/>
          <w:szCs w:val="28"/>
          <w:rtl/>
          <w:lang w:bidi="fa-IR"/>
        </w:rPr>
        <w:t>‌</w:t>
      </w:r>
      <w:r w:rsidRPr="001A3DB5">
        <w:rPr>
          <w:rFonts w:cs="B Lotus" w:hint="cs"/>
          <w:sz w:val="28"/>
          <w:szCs w:val="28"/>
          <w:rtl/>
          <w:lang w:bidi="fa-IR"/>
        </w:rPr>
        <w:t>دهند، بدتر از شرک بت پرستان است</w:t>
      </w:r>
      <w:r w:rsidR="009D69A0" w:rsidRPr="001A3DB5">
        <w:rPr>
          <w:rFonts w:cs="B Lotus" w:hint="cs"/>
          <w:sz w:val="28"/>
          <w:szCs w:val="28"/>
          <w:rtl/>
          <w:lang w:bidi="fa-IR"/>
        </w:rPr>
        <w:t>.</w:t>
      </w:r>
    </w:p>
    <w:p w:rsidR="00AA7433" w:rsidRPr="001A3DB5" w:rsidRDefault="00AA7433" w:rsidP="00AA7433">
      <w:pPr>
        <w:pStyle w:val="PlainText"/>
        <w:bidi/>
        <w:jc w:val="both"/>
        <w:rPr>
          <w:rFonts w:cs="B Lotus"/>
          <w:sz w:val="28"/>
          <w:szCs w:val="28"/>
          <w:rtl/>
          <w:lang w:bidi="fa-IR"/>
        </w:rPr>
      </w:pPr>
      <w:r w:rsidRPr="001A3DB5">
        <w:rPr>
          <w:rFonts w:cs="B Lotus" w:hint="cs"/>
          <w:sz w:val="28"/>
          <w:szCs w:val="28"/>
          <w:rtl/>
          <w:lang w:bidi="fa-IR"/>
        </w:rPr>
        <w:t>- ناسزا گفتن، با ا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مان ظاهر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و باطن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منافات دارد</w:t>
      </w:r>
      <w:r w:rsidR="009D69A0" w:rsidRPr="001A3DB5">
        <w:rPr>
          <w:rFonts w:cs="B Lotus" w:hint="cs"/>
          <w:sz w:val="28"/>
          <w:szCs w:val="28"/>
          <w:rtl/>
          <w:lang w:bidi="fa-IR"/>
        </w:rPr>
        <w:t>.</w:t>
      </w:r>
    </w:p>
    <w:p w:rsidR="00AA7433" w:rsidRPr="001A3DB5" w:rsidRDefault="00AA7433" w:rsidP="00AA7433">
      <w:pPr>
        <w:pStyle w:val="PlainText"/>
        <w:bidi/>
        <w:jc w:val="both"/>
        <w:rPr>
          <w:rFonts w:cs="B Lotus"/>
          <w:sz w:val="28"/>
          <w:szCs w:val="28"/>
          <w:rtl/>
          <w:lang w:bidi="fa-IR"/>
        </w:rPr>
      </w:pPr>
      <w:r w:rsidRPr="001A3DB5">
        <w:rPr>
          <w:rFonts w:cs="B Lotus" w:hint="cs"/>
          <w:sz w:val="28"/>
          <w:szCs w:val="28"/>
          <w:rtl/>
          <w:lang w:bidi="fa-IR"/>
        </w:rPr>
        <w:t>- اجماع علما بر کفر کس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که به خدا ناسزا م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گو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د</w:t>
      </w:r>
      <w:r w:rsidR="009D69A0" w:rsidRPr="001A3DB5">
        <w:rPr>
          <w:rFonts w:cs="B Lotus" w:hint="cs"/>
          <w:sz w:val="28"/>
          <w:szCs w:val="28"/>
          <w:rtl/>
          <w:lang w:bidi="fa-IR"/>
        </w:rPr>
        <w:t>.</w:t>
      </w:r>
    </w:p>
    <w:p w:rsidR="00AA7433" w:rsidRPr="001A3DB5" w:rsidRDefault="00AA7433" w:rsidP="00AA7433">
      <w:pPr>
        <w:pStyle w:val="PlainText"/>
        <w:bidi/>
        <w:jc w:val="both"/>
        <w:rPr>
          <w:rFonts w:cs="B Lotus"/>
          <w:sz w:val="28"/>
          <w:szCs w:val="28"/>
          <w:rtl/>
          <w:lang w:bidi="fa-IR"/>
        </w:rPr>
      </w:pPr>
      <w:r w:rsidRPr="001A3DB5">
        <w:rPr>
          <w:rFonts w:cs="B Lotus" w:hint="cs"/>
          <w:sz w:val="28"/>
          <w:szCs w:val="28"/>
          <w:rtl/>
          <w:lang w:bidi="fa-IR"/>
        </w:rPr>
        <w:t>- داستان اجماع ابن راهو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ه و ابن حزم و ابن قدامه و د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گران بر کفر ناسزا گو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نده به خدا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تعال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="009D69A0" w:rsidRPr="001A3DB5">
        <w:rPr>
          <w:rFonts w:cs="B Lotus" w:hint="cs"/>
          <w:sz w:val="28"/>
          <w:szCs w:val="28"/>
          <w:rtl/>
          <w:lang w:bidi="fa-IR"/>
        </w:rPr>
        <w:t>.</w:t>
      </w:r>
    </w:p>
    <w:p w:rsidR="00AA7433" w:rsidRPr="001A3DB5" w:rsidRDefault="00AA7433" w:rsidP="00AA7433">
      <w:pPr>
        <w:pStyle w:val="PlainText"/>
        <w:bidi/>
        <w:jc w:val="both"/>
        <w:rPr>
          <w:rFonts w:cs="B Lotus"/>
          <w:sz w:val="28"/>
          <w:szCs w:val="28"/>
          <w:rtl/>
          <w:lang w:bidi="fa-IR"/>
        </w:rPr>
      </w:pPr>
      <w:r w:rsidRPr="001A3DB5">
        <w:rPr>
          <w:rFonts w:cs="B Lotus" w:hint="cs"/>
          <w:sz w:val="28"/>
          <w:szCs w:val="28"/>
          <w:rtl/>
          <w:lang w:bidi="fa-IR"/>
        </w:rPr>
        <w:t>- حکم کردن عل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ه مردم فقط به ظاهر است</w:t>
      </w:r>
      <w:r w:rsidR="009D69A0" w:rsidRPr="001A3DB5">
        <w:rPr>
          <w:rFonts w:cs="B Lotus" w:hint="cs"/>
          <w:sz w:val="28"/>
          <w:szCs w:val="28"/>
          <w:rtl/>
          <w:lang w:bidi="fa-IR"/>
        </w:rPr>
        <w:t>.</w:t>
      </w:r>
    </w:p>
    <w:p w:rsidR="00AA7433" w:rsidRPr="001A3DB5" w:rsidRDefault="00AA7433" w:rsidP="00AA7433">
      <w:pPr>
        <w:pStyle w:val="PlainText"/>
        <w:bidi/>
        <w:jc w:val="both"/>
        <w:rPr>
          <w:rFonts w:cs="B Lotus"/>
          <w:sz w:val="28"/>
          <w:szCs w:val="28"/>
          <w:rtl/>
          <w:lang w:bidi="fa-IR"/>
        </w:rPr>
      </w:pPr>
      <w:r w:rsidRPr="001A3DB5">
        <w:rPr>
          <w:rFonts w:cs="B Lotus" w:hint="cs"/>
          <w:sz w:val="28"/>
          <w:szCs w:val="28"/>
          <w:rtl/>
          <w:lang w:bidi="fa-IR"/>
        </w:rPr>
        <w:lastRenderedPageBreak/>
        <w:t>- ناسزا گفتن کفر است، اگرچه بدون منظور باشد</w:t>
      </w:r>
      <w:r w:rsidR="009D69A0" w:rsidRPr="001A3DB5">
        <w:rPr>
          <w:rFonts w:cs="B Lotus" w:hint="cs"/>
          <w:sz w:val="28"/>
          <w:szCs w:val="28"/>
          <w:rtl/>
          <w:lang w:bidi="fa-IR"/>
        </w:rPr>
        <w:t>.</w:t>
      </w:r>
    </w:p>
    <w:p w:rsidR="00AA7433" w:rsidRPr="001A3DB5" w:rsidRDefault="00AA7433" w:rsidP="00AA7433">
      <w:pPr>
        <w:pStyle w:val="PlainText"/>
        <w:bidi/>
        <w:jc w:val="both"/>
        <w:rPr>
          <w:rFonts w:cs="B Lotus"/>
          <w:sz w:val="28"/>
          <w:szCs w:val="28"/>
          <w:rtl/>
          <w:lang w:bidi="fa-IR"/>
        </w:rPr>
      </w:pPr>
      <w:r w:rsidRPr="001A3DB5">
        <w:rPr>
          <w:rFonts w:cs="B Lotus" w:hint="cs"/>
          <w:sz w:val="28"/>
          <w:szCs w:val="28"/>
          <w:rtl/>
          <w:lang w:bidi="fa-IR"/>
        </w:rPr>
        <w:t>- تمام کسان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که قائلند ا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مان، قول و عمل است- بر خلاف جهم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ه و غلات مرجئه- ناسزا گو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نده به خدا را که بدون منظور هم باشد، معذور نم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eastAsia"/>
          <w:sz w:val="28"/>
          <w:szCs w:val="28"/>
          <w:rtl/>
          <w:lang w:bidi="fa-IR"/>
        </w:rPr>
        <w:t>‌</w:t>
      </w:r>
      <w:r w:rsidRPr="001A3DB5">
        <w:rPr>
          <w:rFonts w:cs="B Lotus" w:hint="cs"/>
          <w:sz w:val="28"/>
          <w:szCs w:val="28"/>
          <w:rtl/>
          <w:lang w:bidi="fa-IR"/>
        </w:rPr>
        <w:t>دارند</w:t>
      </w:r>
      <w:r w:rsidR="009D69A0" w:rsidRPr="001A3DB5">
        <w:rPr>
          <w:rFonts w:cs="B Lotus" w:hint="cs"/>
          <w:sz w:val="28"/>
          <w:szCs w:val="28"/>
          <w:rtl/>
          <w:lang w:bidi="fa-IR"/>
        </w:rPr>
        <w:t>.</w:t>
      </w:r>
    </w:p>
    <w:p w:rsidR="00AA7433" w:rsidRPr="001A3DB5" w:rsidRDefault="00AA7433" w:rsidP="00AA7433">
      <w:pPr>
        <w:pStyle w:val="PlainText"/>
        <w:bidi/>
        <w:jc w:val="both"/>
        <w:rPr>
          <w:rFonts w:cs="B Lotus"/>
          <w:sz w:val="28"/>
          <w:szCs w:val="28"/>
          <w:rtl/>
          <w:lang w:bidi="fa-IR"/>
        </w:rPr>
      </w:pPr>
      <w:r w:rsidRPr="001A3DB5">
        <w:rPr>
          <w:rFonts w:cs="B Lotus" w:hint="cs"/>
          <w:sz w:val="28"/>
          <w:szCs w:val="28"/>
          <w:rtl/>
          <w:lang w:bidi="fa-IR"/>
        </w:rPr>
        <w:t>- سبک نمودن ش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طان، کفر و گناه را در نظر انسان، با 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اد آور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برخ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طاعات و عباداتش، که خود سبب گمراه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مشرکان گرد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د</w:t>
      </w:r>
      <w:r w:rsidR="009D69A0" w:rsidRPr="001A3DB5">
        <w:rPr>
          <w:rFonts w:cs="B Lotus" w:hint="cs"/>
          <w:sz w:val="28"/>
          <w:szCs w:val="28"/>
          <w:rtl/>
          <w:lang w:bidi="fa-IR"/>
        </w:rPr>
        <w:t>.</w:t>
      </w:r>
    </w:p>
    <w:p w:rsidR="00AA7433" w:rsidRPr="001A3DB5" w:rsidRDefault="00AA7433" w:rsidP="00AA7433">
      <w:pPr>
        <w:pStyle w:val="PlainText"/>
        <w:bidi/>
        <w:jc w:val="both"/>
        <w:rPr>
          <w:rFonts w:cs="B Lotus"/>
          <w:sz w:val="28"/>
          <w:szCs w:val="28"/>
          <w:rtl/>
          <w:lang w:bidi="fa-IR"/>
        </w:rPr>
      </w:pPr>
      <w:r w:rsidRPr="001A3DB5">
        <w:rPr>
          <w:rFonts w:cs="B Lotus" w:hint="cs"/>
          <w:sz w:val="28"/>
          <w:szCs w:val="28"/>
          <w:rtl/>
          <w:lang w:bidi="fa-IR"/>
        </w:rPr>
        <w:t>- حدّ ناسزا گو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نده به خداوند</w:t>
      </w:r>
      <w:r w:rsidR="009D69A0" w:rsidRPr="001A3DB5">
        <w:rPr>
          <w:rFonts w:cs="B Lotus" w:hint="cs"/>
          <w:sz w:val="28"/>
          <w:szCs w:val="28"/>
          <w:rtl/>
          <w:lang w:bidi="fa-IR"/>
        </w:rPr>
        <w:t>.</w:t>
      </w:r>
    </w:p>
    <w:p w:rsidR="00AA7433" w:rsidRPr="001A3DB5" w:rsidRDefault="00AA7433" w:rsidP="009D69A0">
      <w:pPr>
        <w:pStyle w:val="PlainText"/>
        <w:bidi/>
        <w:jc w:val="both"/>
        <w:rPr>
          <w:rFonts w:cs="B Lotus"/>
          <w:sz w:val="28"/>
          <w:szCs w:val="28"/>
          <w:rtl/>
          <w:lang w:bidi="fa-IR"/>
        </w:rPr>
      </w:pPr>
      <w:r w:rsidRPr="001A3DB5">
        <w:rPr>
          <w:rFonts w:cs="B Lotus" w:hint="cs"/>
          <w:sz w:val="28"/>
          <w:szCs w:val="28"/>
          <w:rtl/>
          <w:lang w:bidi="fa-IR"/>
        </w:rPr>
        <w:t>- تفاوت م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ان ناسزا گفتن به خدا و ناسزا گفتن به پ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امبر</w:t>
      </w:r>
      <w:r w:rsidR="009D69A0" w:rsidRPr="001A3DB5">
        <w:rPr>
          <w:rFonts w:cs="B Lotus" w:hint="cs"/>
          <w:sz w:val="28"/>
          <w:szCs w:val="28"/>
          <w:lang w:bidi="fa-IR"/>
        </w:rPr>
        <w:sym w:font="AGA Arabesque" w:char="F072"/>
      </w:r>
      <w:r w:rsidR="009D69A0" w:rsidRPr="001A3DB5">
        <w:rPr>
          <w:rFonts w:cs="B Lotus" w:hint="cs"/>
          <w:sz w:val="28"/>
          <w:szCs w:val="28"/>
          <w:rtl/>
          <w:lang w:bidi="fa-IR"/>
        </w:rPr>
        <w:t>.</w:t>
      </w:r>
    </w:p>
    <w:p w:rsidR="00AA7433" w:rsidRPr="001A3DB5" w:rsidRDefault="00AA7433" w:rsidP="009D69A0">
      <w:pPr>
        <w:pStyle w:val="PlainText"/>
        <w:bidi/>
        <w:jc w:val="both"/>
        <w:rPr>
          <w:rFonts w:cs="B Lotus"/>
          <w:sz w:val="28"/>
          <w:szCs w:val="28"/>
          <w:rtl/>
          <w:lang w:bidi="fa-IR"/>
        </w:rPr>
      </w:pPr>
      <w:r w:rsidRPr="001A3DB5">
        <w:rPr>
          <w:rFonts w:cs="B Lotus" w:hint="cs"/>
          <w:sz w:val="28"/>
          <w:szCs w:val="28"/>
          <w:rtl/>
          <w:lang w:bidi="fa-IR"/>
        </w:rPr>
        <w:t>- قول برتر دربار</w:t>
      </w:r>
      <w:r w:rsidR="00CA2722" w:rsidRPr="001A3DB5">
        <w:rPr>
          <w:rFonts w:cs="B Lotus" w:hint="cs"/>
          <w:sz w:val="28"/>
          <w:szCs w:val="28"/>
          <w:rtl/>
          <w:lang w:bidi="fa-IR"/>
        </w:rPr>
        <w:t>ۀ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حکم کس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 xml:space="preserve"> که خدا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="009D69A0" w:rsidRPr="001A3DB5">
        <w:rPr>
          <w:rFonts w:ascii="B Lotus" w:hAnsi="B Lotus" w:cs="B Lotus" w:hint="cs"/>
          <w:sz w:val="28"/>
          <w:szCs w:val="28"/>
          <w:lang w:bidi="fa-IR"/>
        </w:rPr>
        <w:sym w:font="AGA Arabesque" w:char="F055"/>
      </w:r>
      <w:r w:rsidRPr="001A3DB5">
        <w:rPr>
          <w:rFonts w:cs="B Lotus" w:hint="cs"/>
          <w:sz w:val="28"/>
          <w:szCs w:val="28"/>
          <w:rtl/>
          <w:lang w:bidi="fa-IR"/>
        </w:rPr>
        <w:t xml:space="preserve"> را ناسزا گو</w:t>
      </w:r>
      <w:r w:rsidR="001A3DB5" w:rsidRPr="001A3DB5">
        <w:rPr>
          <w:rFonts w:cs="B Lotus" w:hint="cs"/>
          <w:sz w:val="28"/>
          <w:szCs w:val="28"/>
          <w:rtl/>
          <w:lang w:bidi="fa-IR"/>
        </w:rPr>
        <w:t>ی</w:t>
      </w:r>
      <w:r w:rsidRPr="001A3DB5">
        <w:rPr>
          <w:rFonts w:cs="B Lotus" w:hint="cs"/>
          <w:sz w:val="28"/>
          <w:szCs w:val="28"/>
          <w:rtl/>
          <w:lang w:bidi="fa-IR"/>
        </w:rPr>
        <w:t>د، و اقسام ناسزا</w:t>
      </w:r>
      <w:r w:rsidR="009D69A0" w:rsidRPr="001A3DB5">
        <w:rPr>
          <w:rFonts w:cs="B Lotus" w:hint="cs"/>
          <w:sz w:val="28"/>
          <w:szCs w:val="28"/>
          <w:rtl/>
          <w:lang w:bidi="fa-IR"/>
        </w:rPr>
        <w:t>.</w:t>
      </w:r>
    </w:p>
    <w:p w:rsidR="009D69A0" w:rsidRDefault="009D69A0" w:rsidP="009D69A0">
      <w:pPr>
        <w:pStyle w:val="PlainText"/>
        <w:bidi/>
        <w:jc w:val="both"/>
        <w:rPr>
          <w:rFonts w:cs="B Lotus"/>
          <w:sz w:val="24"/>
          <w:szCs w:val="24"/>
          <w:rtl/>
          <w:lang w:bidi="fa-IR"/>
        </w:rPr>
        <w:sectPr w:rsidR="009D69A0" w:rsidSect="001A3DB5">
          <w:footnotePr>
            <w:numRestart w:val="eachPage"/>
          </w:footnotePr>
          <w:pgSz w:w="9356" w:h="13608" w:code="9"/>
          <w:pgMar w:top="851" w:right="1134" w:bottom="1134" w:left="1134" w:header="1134" w:footer="1134" w:gutter="0"/>
          <w:pgNumType w:start="1"/>
          <w:cols w:space="708"/>
          <w:titlePg/>
          <w:bidi/>
          <w:rtlGutter/>
          <w:docGrid w:linePitch="360"/>
        </w:sectPr>
      </w:pPr>
    </w:p>
    <w:p w:rsidR="00F86D58" w:rsidRPr="00990A69" w:rsidRDefault="009D69A0" w:rsidP="00AA7433">
      <w:pPr>
        <w:pStyle w:val="a0"/>
        <w:ind w:firstLine="0"/>
        <w:jc w:val="center"/>
        <w:rPr>
          <w:rFonts w:cs="KFGQPC Uthman Taha Naskh"/>
          <w:b/>
          <w:bCs/>
          <w:sz w:val="40"/>
          <w:szCs w:val="40"/>
          <w:rtl/>
        </w:rPr>
      </w:pPr>
      <w:r w:rsidRPr="00990A69">
        <w:rPr>
          <w:rFonts w:ascii="IranNastaliq" w:hAnsi="IranNastaliq" w:cs="IranNastaliq"/>
          <w:sz w:val="36"/>
          <w:szCs w:val="36"/>
          <w:rtl/>
        </w:rPr>
        <w:lastRenderedPageBreak/>
        <w:t>بسم الله الرحمن الرحیم</w:t>
      </w:r>
    </w:p>
    <w:p w:rsidR="00D11A08" w:rsidRPr="006A6ABE" w:rsidRDefault="00A727D4" w:rsidP="006A6ABE">
      <w:pPr>
        <w:pStyle w:val="a"/>
        <w:rPr>
          <w:rtl/>
        </w:rPr>
      </w:pPr>
      <w:bookmarkStart w:id="3" w:name="_Toc355577879"/>
      <w:r w:rsidRPr="006A6ABE">
        <w:rPr>
          <w:rFonts w:hint="cs"/>
          <w:rtl/>
        </w:rPr>
        <w:t>مقدّمه</w:t>
      </w:r>
      <w:bookmarkEnd w:id="3"/>
    </w:p>
    <w:p w:rsidR="00A727D4" w:rsidRPr="007B490D" w:rsidRDefault="00514F05" w:rsidP="009D69A0">
      <w:pPr>
        <w:pStyle w:val="a0"/>
        <w:rPr>
          <w:rtl/>
        </w:rPr>
      </w:pPr>
      <w:r w:rsidRPr="007B490D">
        <w:rPr>
          <w:rFonts w:hint="cs"/>
          <w:rtl/>
        </w:rPr>
        <w:t>سپاس خدا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 xml:space="preserve"> را سپاس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شا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>ست</w:t>
      </w:r>
      <w:r w:rsidR="009D69A0">
        <w:rPr>
          <w:rFonts w:hint="cs"/>
          <w:rtl/>
        </w:rPr>
        <w:t>ه</w:t>
      </w:r>
      <w:r w:rsidRPr="007B490D">
        <w:rPr>
          <w:rFonts w:hint="cs"/>
          <w:rtl/>
        </w:rPr>
        <w:t xml:space="preserve"> مقام اوست، و او را به تمام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 xml:space="preserve"> شکر م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>‌گو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 xml:space="preserve">م به خاطر اطاعت از فرمان او، </w:t>
      </w:r>
      <w:r w:rsidR="003C5EDD" w:rsidRPr="007B490D">
        <w:rPr>
          <w:rFonts w:hint="cs"/>
          <w:rtl/>
        </w:rPr>
        <w:t>و اقرار م</w:t>
      </w:r>
      <w:r w:rsidR="001A3DB5">
        <w:rPr>
          <w:rFonts w:hint="cs"/>
          <w:rtl/>
        </w:rPr>
        <w:t>ی</w:t>
      </w:r>
      <w:r w:rsidR="003C5EDD" w:rsidRPr="007B490D">
        <w:rPr>
          <w:rFonts w:hint="cs"/>
          <w:rtl/>
        </w:rPr>
        <w:t>‌کنم که آفر</w:t>
      </w:r>
      <w:r w:rsidR="001A3DB5">
        <w:rPr>
          <w:rFonts w:hint="cs"/>
          <w:rtl/>
        </w:rPr>
        <w:t>ی</w:t>
      </w:r>
      <w:r w:rsidR="003C5EDD" w:rsidRPr="007B490D">
        <w:rPr>
          <w:rFonts w:hint="cs"/>
          <w:rtl/>
        </w:rPr>
        <w:t>دگان از به جا</w:t>
      </w:r>
      <w:r w:rsidR="001A3DB5">
        <w:rPr>
          <w:rFonts w:hint="cs"/>
          <w:rtl/>
        </w:rPr>
        <w:t>ی</w:t>
      </w:r>
      <w:r w:rsidR="003C5EDD" w:rsidRPr="007B490D">
        <w:rPr>
          <w:rFonts w:hint="cs"/>
          <w:rtl/>
        </w:rPr>
        <w:t xml:space="preserve"> آوردن حقّ بزرگداشت او عاجزند، چرا که</w:t>
      </w:r>
      <w:r w:rsidR="00F9114A" w:rsidRPr="007B490D">
        <w:rPr>
          <w:rFonts w:hint="cs"/>
          <w:rtl/>
        </w:rPr>
        <w:t xml:space="preserve"> احاط</w:t>
      </w:r>
      <w:r w:rsidR="00CA2722">
        <w:rPr>
          <w:rFonts w:hint="cs"/>
          <w:rtl/>
        </w:rPr>
        <w:t>ۀ</w:t>
      </w:r>
      <w:r w:rsidR="00F9114A" w:rsidRPr="007B490D">
        <w:rPr>
          <w:rFonts w:hint="cs"/>
          <w:rtl/>
        </w:rPr>
        <w:t xml:space="preserve"> علم</w:t>
      </w:r>
      <w:r w:rsidR="001A3DB5">
        <w:rPr>
          <w:rFonts w:hint="cs"/>
          <w:rtl/>
        </w:rPr>
        <w:t>ی</w:t>
      </w:r>
      <w:r w:rsidR="00F9114A" w:rsidRPr="007B490D">
        <w:rPr>
          <w:rFonts w:hint="cs"/>
          <w:rtl/>
        </w:rPr>
        <w:t xml:space="preserve"> به و</w:t>
      </w:r>
      <w:r w:rsidR="001A3DB5">
        <w:rPr>
          <w:rFonts w:hint="cs"/>
          <w:rtl/>
        </w:rPr>
        <w:t>ی</w:t>
      </w:r>
      <w:r w:rsidR="00F9114A" w:rsidRPr="007B490D">
        <w:rPr>
          <w:rFonts w:hint="cs"/>
          <w:rtl/>
        </w:rPr>
        <w:t xml:space="preserve"> ندارند.</w:t>
      </w:r>
    </w:p>
    <w:p w:rsidR="00F9114A" w:rsidRPr="007B490D" w:rsidRDefault="00F9114A" w:rsidP="009D69A0">
      <w:pPr>
        <w:pStyle w:val="a0"/>
        <w:rPr>
          <w:rtl/>
        </w:rPr>
      </w:pPr>
      <w:r w:rsidRPr="007B490D">
        <w:rPr>
          <w:rFonts w:hint="cs"/>
          <w:rtl/>
        </w:rPr>
        <w:t>نعمت‌ها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 xml:space="preserve"> او</w:t>
      </w:r>
      <w:r w:rsidR="009D69A0">
        <w:rPr>
          <w:rFonts w:hint="cs"/>
          <w:rtl/>
        </w:rPr>
        <w:t xml:space="preserve"> -</w:t>
      </w:r>
      <w:r w:rsidRPr="007B490D">
        <w:rPr>
          <w:rFonts w:hint="cs"/>
          <w:rtl/>
        </w:rPr>
        <w:t>سبحانه و تعال</w:t>
      </w:r>
      <w:r w:rsidR="001A3DB5">
        <w:rPr>
          <w:rFonts w:hint="cs"/>
          <w:rtl/>
        </w:rPr>
        <w:t>ی</w:t>
      </w:r>
      <w:r w:rsidR="009D69A0">
        <w:rPr>
          <w:rFonts w:hint="cs"/>
          <w:rtl/>
        </w:rPr>
        <w:t>-</w:t>
      </w:r>
      <w:r w:rsidRPr="007B490D">
        <w:rPr>
          <w:rFonts w:hint="cs"/>
          <w:rtl/>
        </w:rPr>
        <w:t xml:space="preserve"> به شمار نم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>‌آ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>د و شکر او به تمام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 xml:space="preserve"> گزارده نم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>‌شود، دن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>ا و آخرت در مال</w:t>
      </w:r>
      <w:r w:rsidR="00757CE4" w:rsidRPr="007B490D">
        <w:rPr>
          <w:rFonts w:hint="cs"/>
          <w:rtl/>
        </w:rPr>
        <w:t>ک</w:t>
      </w:r>
      <w:r w:rsidR="001A3DB5">
        <w:rPr>
          <w:rFonts w:hint="cs"/>
          <w:rtl/>
        </w:rPr>
        <w:t>ی</w:t>
      </w:r>
      <w:r w:rsidR="00757CE4" w:rsidRPr="007B490D">
        <w:rPr>
          <w:rFonts w:hint="cs"/>
          <w:rtl/>
        </w:rPr>
        <w:t>ت او و بازگشت همه به سو</w:t>
      </w:r>
      <w:r w:rsidR="001A3DB5">
        <w:rPr>
          <w:rFonts w:hint="cs"/>
          <w:rtl/>
        </w:rPr>
        <w:t>ی</w:t>
      </w:r>
      <w:r w:rsidR="00757CE4" w:rsidRPr="007B490D">
        <w:rPr>
          <w:rFonts w:hint="cs"/>
          <w:rtl/>
        </w:rPr>
        <w:t xml:space="preserve"> اوست</w:t>
      </w:r>
      <w:r w:rsidR="009D69A0">
        <w:rPr>
          <w:rFonts w:hint="cs"/>
          <w:rtl/>
        </w:rPr>
        <w:t>،</w:t>
      </w:r>
      <w:r w:rsidR="00757CE4" w:rsidRPr="007B490D">
        <w:rPr>
          <w:rFonts w:hint="cs"/>
          <w:rtl/>
        </w:rPr>
        <w:t xml:space="preserve"> معبود</w:t>
      </w:r>
      <w:r w:rsidR="001A3DB5">
        <w:rPr>
          <w:rFonts w:hint="cs"/>
          <w:rtl/>
        </w:rPr>
        <w:t>ی</w:t>
      </w:r>
      <w:r w:rsidR="00757CE4" w:rsidRPr="007B490D">
        <w:rPr>
          <w:rFonts w:hint="cs"/>
          <w:rtl/>
        </w:rPr>
        <w:t xml:space="preserve"> جز او ن</w:t>
      </w:r>
      <w:r w:rsidR="001A3DB5">
        <w:rPr>
          <w:rFonts w:hint="cs"/>
          <w:rtl/>
        </w:rPr>
        <w:t>ی</w:t>
      </w:r>
      <w:r w:rsidR="00757CE4" w:rsidRPr="007B490D">
        <w:rPr>
          <w:rFonts w:hint="cs"/>
          <w:rtl/>
        </w:rPr>
        <w:t xml:space="preserve">ست، </w:t>
      </w:r>
      <w:r w:rsidR="001A3DB5">
        <w:rPr>
          <w:rFonts w:hint="cs"/>
          <w:rtl/>
        </w:rPr>
        <w:t>ی</w:t>
      </w:r>
      <w:r w:rsidR="00757CE4" w:rsidRPr="007B490D">
        <w:rPr>
          <w:rFonts w:hint="cs"/>
          <w:rtl/>
        </w:rPr>
        <w:t>کتا</w:t>
      </w:r>
      <w:r w:rsidR="001A3DB5">
        <w:rPr>
          <w:rFonts w:hint="cs"/>
          <w:rtl/>
        </w:rPr>
        <w:t>ی</w:t>
      </w:r>
      <w:r w:rsidR="00757CE4" w:rsidRPr="007B490D">
        <w:rPr>
          <w:rFonts w:hint="cs"/>
          <w:rtl/>
        </w:rPr>
        <w:t xml:space="preserve"> ب</w:t>
      </w:r>
      <w:r w:rsidR="001A3DB5">
        <w:rPr>
          <w:rFonts w:hint="cs"/>
          <w:rtl/>
        </w:rPr>
        <w:t>ی</w:t>
      </w:r>
      <w:r w:rsidR="00757CE4" w:rsidRPr="007B490D">
        <w:rPr>
          <w:rFonts w:hint="cs"/>
          <w:rtl/>
        </w:rPr>
        <w:t xml:space="preserve"> شر</w:t>
      </w:r>
      <w:r w:rsidR="001A3DB5">
        <w:rPr>
          <w:rFonts w:hint="cs"/>
          <w:rtl/>
        </w:rPr>
        <w:t>ی</w:t>
      </w:r>
      <w:r w:rsidR="00757CE4" w:rsidRPr="007B490D">
        <w:rPr>
          <w:rFonts w:hint="cs"/>
          <w:rtl/>
        </w:rPr>
        <w:t>ک است و ه</w:t>
      </w:r>
      <w:r w:rsidR="001A3DB5">
        <w:rPr>
          <w:rFonts w:hint="cs"/>
          <w:rtl/>
        </w:rPr>
        <w:t>ی</w:t>
      </w:r>
      <w:r w:rsidR="00757CE4" w:rsidRPr="007B490D">
        <w:rPr>
          <w:rFonts w:hint="cs"/>
          <w:rtl/>
        </w:rPr>
        <w:t>چ معبود</w:t>
      </w:r>
      <w:r w:rsidR="001A3DB5">
        <w:rPr>
          <w:rFonts w:hint="cs"/>
          <w:rtl/>
        </w:rPr>
        <w:t>ی</w:t>
      </w:r>
      <w:r w:rsidR="00757CE4" w:rsidRPr="007B490D">
        <w:rPr>
          <w:rFonts w:hint="cs"/>
          <w:rtl/>
        </w:rPr>
        <w:t xml:space="preserve"> جز او به حق ن</w:t>
      </w:r>
      <w:r w:rsidR="001A3DB5">
        <w:rPr>
          <w:rFonts w:hint="cs"/>
          <w:rtl/>
        </w:rPr>
        <w:t>ی</w:t>
      </w:r>
      <w:r w:rsidR="00757CE4" w:rsidRPr="007B490D">
        <w:rPr>
          <w:rFonts w:hint="cs"/>
          <w:rtl/>
        </w:rPr>
        <w:t>ست.</w:t>
      </w:r>
    </w:p>
    <w:p w:rsidR="00757CE4" w:rsidRPr="007B490D" w:rsidRDefault="00757CE4" w:rsidP="009D69A0">
      <w:pPr>
        <w:pStyle w:val="a0"/>
        <w:rPr>
          <w:rtl/>
        </w:rPr>
      </w:pPr>
      <w:r w:rsidRPr="007B490D">
        <w:rPr>
          <w:rFonts w:hint="cs"/>
          <w:rtl/>
        </w:rPr>
        <w:t>و درود و سلام م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>‌فرستم بر پ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>امبر اُمّ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 xml:space="preserve"> محمّد بن عبدالله</w:t>
      </w:r>
      <w:r w:rsidR="009D69A0" w:rsidRPr="009D69A0">
        <w:rPr>
          <w:rFonts w:ascii="B Lotus" w:hAnsi="B Lotus" w:hint="cs"/>
        </w:rPr>
        <w:sym w:font="AGA Arabesque" w:char="F072"/>
      </w:r>
      <w:r w:rsidR="000B4CAD" w:rsidRPr="007B490D">
        <w:rPr>
          <w:rFonts w:hint="cs"/>
          <w:rtl/>
        </w:rPr>
        <w:t>.</w:t>
      </w:r>
    </w:p>
    <w:p w:rsidR="00230B66" w:rsidRPr="007B490D" w:rsidRDefault="009D69A0" w:rsidP="007B490D">
      <w:pPr>
        <w:pStyle w:val="a0"/>
        <w:rPr>
          <w:rtl/>
        </w:rPr>
      </w:pPr>
      <w:r>
        <w:rPr>
          <w:rFonts w:hint="cs"/>
          <w:rtl/>
        </w:rPr>
        <w:t>امّا بعد،</w:t>
      </w:r>
    </w:p>
    <w:p w:rsidR="000B4CAD" w:rsidRPr="007B490D" w:rsidRDefault="000B4CAD" w:rsidP="00404CB9">
      <w:pPr>
        <w:pStyle w:val="a0"/>
        <w:rPr>
          <w:rtl/>
        </w:rPr>
      </w:pPr>
      <w:r w:rsidRPr="007B490D">
        <w:rPr>
          <w:rFonts w:hint="cs"/>
          <w:rtl/>
        </w:rPr>
        <w:t>ب</w:t>
      </w:r>
      <w:r w:rsidR="001A3DB5">
        <w:rPr>
          <w:rFonts w:hint="cs"/>
          <w:rtl/>
        </w:rPr>
        <w:t>ی</w:t>
      </w:r>
      <w:r w:rsidR="009D69A0">
        <w:rPr>
          <w:rFonts w:hint="cs"/>
          <w:rtl/>
        </w:rPr>
        <w:t>‌</w:t>
      </w:r>
      <w:r w:rsidRPr="007B490D">
        <w:rPr>
          <w:rFonts w:hint="cs"/>
          <w:rtl/>
        </w:rPr>
        <w:t>ترد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>د، شناخت مقام و منزلت آفر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>دگار سبحان</w:t>
      </w:r>
      <w:r w:rsidR="009D69A0">
        <w:rPr>
          <w:rFonts w:hint="cs"/>
          <w:rtl/>
        </w:rPr>
        <w:t xml:space="preserve"> -</w:t>
      </w:r>
      <w:r w:rsidRPr="007B490D">
        <w:rPr>
          <w:rFonts w:hint="cs"/>
          <w:rtl/>
        </w:rPr>
        <w:t>که هم</w:t>
      </w:r>
      <w:r w:rsidR="00404CB9">
        <w:rPr>
          <w:rFonts w:hint="cs"/>
          <w:rtl/>
        </w:rPr>
        <w:t>ه</w:t>
      </w:r>
      <w:r w:rsidRPr="007B490D">
        <w:rPr>
          <w:rFonts w:hint="cs"/>
          <w:rtl/>
        </w:rPr>
        <w:t xml:space="preserve"> کائنات به وحدان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 xml:space="preserve">ت او اقرار دارند- </w:t>
      </w:r>
      <w:r w:rsidR="00F029C6" w:rsidRPr="007B490D">
        <w:rPr>
          <w:rFonts w:hint="cs"/>
          <w:rtl/>
        </w:rPr>
        <w:t>از بزرگ‌تر</w:t>
      </w:r>
      <w:r w:rsidR="001A3DB5">
        <w:rPr>
          <w:rFonts w:hint="cs"/>
          <w:rtl/>
        </w:rPr>
        <w:t>ی</w:t>
      </w:r>
      <w:r w:rsidR="00F029C6" w:rsidRPr="007B490D">
        <w:rPr>
          <w:rFonts w:hint="cs"/>
          <w:rtl/>
        </w:rPr>
        <w:t>ن و مهم‌تر</w:t>
      </w:r>
      <w:r w:rsidR="001A3DB5">
        <w:rPr>
          <w:rFonts w:hint="cs"/>
          <w:rtl/>
        </w:rPr>
        <w:t>ی</w:t>
      </w:r>
      <w:r w:rsidR="00F029C6" w:rsidRPr="007B490D">
        <w:rPr>
          <w:rFonts w:hint="cs"/>
          <w:rtl/>
        </w:rPr>
        <w:t>ن واجبات عقل</w:t>
      </w:r>
      <w:r w:rsidR="001A3DB5">
        <w:rPr>
          <w:rFonts w:hint="cs"/>
          <w:rtl/>
        </w:rPr>
        <w:t>ی</w:t>
      </w:r>
      <w:r w:rsidR="00F029C6" w:rsidRPr="007B490D">
        <w:rPr>
          <w:rFonts w:hint="cs"/>
          <w:rtl/>
        </w:rPr>
        <w:t xml:space="preserve"> و نقل</w:t>
      </w:r>
      <w:r w:rsidR="001A3DB5">
        <w:rPr>
          <w:rFonts w:hint="cs"/>
          <w:rtl/>
        </w:rPr>
        <w:t>ی</w:t>
      </w:r>
      <w:r w:rsidR="00F029C6" w:rsidRPr="007B490D">
        <w:rPr>
          <w:rFonts w:hint="cs"/>
          <w:rtl/>
        </w:rPr>
        <w:t xml:space="preserve"> است و در وجود هر مخلوق</w:t>
      </w:r>
      <w:r w:rsidR="001A3DB5">
        <w:rPr>
          <w:rFonts w:hint="cs"/>
          <w:rtl/>
        </w:rPr>
        <w:t>ی</w:t>
      </w:r>
      <w:r w:rsidR="004256B8" w:rsidRPr="007B490D">
        <w:rPr>
          <w:rFonts w:hint="cs"/>
          <w:rtl/>
        </w:rPr>
        <w:t xml:space="preserve"> نشانه‌</w:t>
      </w:r>
      <w:r w:rsidR="00F029C6" w:rsidRPr="007B490D">
        <w:rPr>
          <w:rFonts w:hint="cs"/>
          <w:rtl/>
        </w:rPr>
        <w:t>ها</w:t>
      </w:r>
      <w:r w:rsidR="001A3DB5">
        <w:rPr>
          <w:rFonts w:hint="cs"/>
          <w:rtl/>
        </w:rPr>
        <w:t>ی</w:t>
      </w:r>
      <w:r w:rsidR="00F029C6" w:rsidRPr="007B490D">
        <w:rPr>
          <w:rFonts w:hint="cs"/>
          <w:rtl/>
        </w:rPr>
        <w:t xml:space="preserve"> روشن</w:t>
      </w:r>
      <w:r w:rsidR="001A3DB5">
        <w:rPr>
          <w:rFonts w:hint="cs"/>
          <w:rtl/>
        </w:rPr>
        <w:t>ی</w:t>
      </w:r>
      <w:r w:rsidR="00F029C6" w:rsidRPr="007B490D">
        <w:rPr>
          <w:rFonts w:hint="cs"/>
          <w:rtl/>
        </w:rPr>
        <w:t xml:space="preserve"> بر بزرگ</w:t>
      </w:r>
      <w:r w:rsidR="001A3DB5">
        <w:rPr>
          <w:rFonts w:hint="cs"/>
          <w:rtl/>
        </w:rPr>
        <w:t>ی</w:t>
      </w:r>
      <w:r w:rsidR="00F029C6" w:rsidRPr="007B490D">
        <w:rPr>
          <w:rFonts w:hint="cs"/>
          <w:rtl/>
        </w:rPr>
        <w:t xml:space="preserve"> خالق و بزرگ</w:t>
      </w:r>
      <w:r w:rsidR="001A3DB5">
        <w:rPr>
          <w:rFonts w:hint="cs"/>
          <w:rtl/>
        </w:rPr>
        <w:t>ی</w:t>
      </w:r>
      <w:r w:rsidR="00F029C6" w:rsidRPr="007B490D">
        <w:rPr>
          <w:rFonts w:hint="cs"/>
          <w:rtl/>
        </w:rPr>
        <w:t xml:space="preserve"> آفر</w:t>
      </w:r>
      <w:r w:rsidR="001A3DB5">
        <w:rPr>
          <w:rFonts w:hint="cs"/>
          <w:rtl/>
        </w:rPr>
        <w:t>ی</w:t>
      </w:r>
      <w:r w:rsidR="00F029C6" w:rsidRPr="007B490D">
        <w:rPr>
          <w:rFonts w:hint="cs"/>
          <w:rtl/>
        </w:rPr>
        <w:t>نش و نوآفر</w:t>
      </w:r>
      <w:r w:rsidR="001A3DB5">
        <w:rPr>
          <w:rFonts w:hint="cs"/>
          <w:rtl/>
        </w:rPr>
        <w:t>ی</w:t>
      </w:r>
      <w:r w:rsidR="00F029C6" w:rsidRPr="007B490D">
        <w:rPr>
          <w:rFonts w:hint="cs"/>
          <w:rtl/>
        </w:rPr>
        <w:t>ن</w:t>
      </w:r>
      <w:r w:rsidR="001A3DB5">
        <w:rPr>
          <w:rFonts w:hint="cs"/>
          <w:rtl/>
        </w:rPr>
        <w:t>ی</w:t>
      </w:r>
      <w:r w:rsidR="00F029C6" w:rsidRPr="007B490D">
        <w:rPr>
          <w:rFonts w:hint="cs"/>
          <w:rtl/>
        </w:rPr>
        <w:t xml:space="preserve"> او</w:t>
      </w:r>
      <w:r w:rsidR="004256B8" w:rsidRPr="007B490D">
        <w:rPr>
          <w:rFonts w:hint="cs"/>
          <w:rtl/>
        </w:rPr>
        <w:t>ست</w:t>
      </w:r>
      <w:r w:rsidR="00F029C6" w:rsidRPr="007B490D">
        <w:rPr>
          <w:rFonts w:hint="cs"/>
          <w:rtl/>
        </w:rPr>
        <w:t xml:space="preserve"> .</w:t>
      </w:r>
    </w:p>
    <w:p w:rsidR="001A3DB5" w:rsidRPr="007B490D" w:rsidRDefault="00896765" w:rsidP="00404CB9">
      <w:pPr>
        <w:pStyle w:val="a0"/>
        <w:rPr>
          <w:rtl/>
        </w:rPr>
      </w:pPr>
      <w:r w:rsidRPr="007B490D">
        <w:rPr>
          <w:rFonts w:hint="cs"/>
          <w:rtl/>
          <w:lang w:bidi="ar-SA"/>
        </w:rPr>
        <w:t>پس اگر هر انسان</w:t>
      </w:r>
      <w:r w:rsidR="001A3DB5"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به درون وجود خو</w:t>
      </w:r>
      <w:r w:rsidR="001A3DB5"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ش رجوع کند و در آن با بص</w:t>
      </w:r>
      <w:r w:rsidR="001A3DB5"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رت بنگرد، ارزش و مقام آفر</w:t>
      </w:r>
      <w:r w:rsidR="001A3DB5"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دگارش را م</w:t>
      </w:r>
      <w:r w:rsidR="001A3DB5"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‌شناسد که فرموده:</w:t>
      </w:r>
      <w:r w:rsidR="009D69A0">
        <w:rPr>
          <w:rFonts w:hint="cs"/>
          <w:rtl/>
          <w:lang w:bidi="ar-SA"/>
        </w:rPr>
        <w:t xml:space="preserve"> </w:t>
      </w:r>
      <w:r w:rsidR="009D69A0">
        <w:rPr>
          <w:rFonts w:cs="Traditional Arabic" w:hint="cs"/>
          <w:rtl/>
          <w:lang w:bidi="ar-SA"/>
        </w:rPr>
        <w:t>﴿</w:t>
      </w:r>
      <w:r w:rsidR="009D69A0" w:rsidRPr="009D69A0">
        <w:rPr>
          <w:rFonts w:ascii="KFGQPC Uthmanic Script HAFS" w:cs="KFGQPC Uthmanic Script HAFS" w:hint="cs"/>
          <w:rtl/>
          <w:lang w:bidi="ar-SA"/>
        </w:rPr>
        <w:t>وَفِيٓ</w:t>
      </w:r>
      <w:r w:rsidR="009D69A0" w:rsidRP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 w:rsidRPr="009D69A0">
        <w:rPr>
          <w:rFonts w:ascii="KFGQPC Uthmanic Script HAFS" w:cs="KFGQPC Uthmanic Script HAFS" w:hint="cs"/>
          <w:rtl/>
          <w:lang w:bidi="ar-SA"/>
        </w:rPr>
        <w:t>أَنفُسِكُمۡۚ</w:t>
      </w:r>
      <w:r w:rsidR="009D69A0" w:rsidRP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 w:rsidRPr="009D69A0">
        <w:rPr>
          <w:rFonts w:ascii="KFGQPC Uthmanic Script HAFS" w:cs="KFGQPC Uthmanic Script HAFS" w:hint="cs"/>
          <w:rtl/>
          <w:lang w:bidi="ar-SA"/>
        </w:rPr>
        <w:t>أَفَلَا</w:t>
      </w:r>
      <w:r w:rsidR="009D69A0" w:rsidRP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 w:rsidRPr="009D69A0">
        <w:rPr>
          <w:rFonts w:ascii="KFGQPC Uthmanic Script HAFS" w:cs="KFGQPC Uthmanic Script HAFS" w:hint="cs"/>
          <w:rtl/>
          <w:lang w:bidi="ar-SA"/>
        </w:rPr>
        <w:t>تُبۡصِرُونَ</w:t>
      </w:r>
      <w:r w:rsidR="009D69A0" w:rsidRP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 w:rsidRPr="009D69A0">
        <w:rPr>
          <w:rFonts w:ascii="KFGQPC Uthmanic Script HAFS" w:cs="KFGQPC Uthmanic Script HAFS" w:hint="cs"/>
          <w:rtl/>
          <w:lang w:bidi="ar-SA"/>
        </w:rPr>
        <w:t>٢١</w:t>
      </w:r>
      <w:r w:rsidR="009D69A0">
        <w:rPr>
          <w:rFonts w:cs="Traditional Arabic" w:hint="cs"/>
          <w:rtl/>
          <w:lang w:bidi="ar-SA"/>
        </w:rPr>
        <w:t>﴾</w:t>
      </w:r>
      <w:r w:rsidR="009D69A0">
        <w:rPr>
          <w:rFonts w:hint="cs"/>
          <w:rtl/>
          <w:lang w:bidi="ar-SA"/>
        </w:rPr>
        <w:t xml:space="preserve"> </w:t>
      </w:r>
      <w:r w:rsidR="009D69A0">
        <w:rPr>
          <w:rFonts w:hint="cs"/>
          <w:sz w:val="26"/>
          <w:szCs w:val="26"/>
          <w:rtl/>
        </w:rPr>
        <w:t>[الذاریات: 21]</w:t>
      </w:r>
      <w:r w:rsidR="009D69A0">
        <w:rPr>
          <w:rFonts w:hint="cs"/>
          <w:rtl/>
        </w:rPr>
        <w:t xml:space="preserve">. </w:t>
      </w:r>
      <w:r w:rsidR="009D69A0" w:rsidRPr="009D69A0">
        <w:rPr>
          <w:rFonts w:cs="Traditional Arabic" w:hint="cs"/>
          <w:sz w:val="26"/>
          <w:szCs w:val="26"/>
          <w:rtl/>
          <w:lang w:bidi="ar-SA"/>
        </w:rPr>
        <w:t>«</w:t>
      </w:r>
      <w:r w:rsidR="00F3322E" w:rsidRPr="009D69A0">
        <w:rPr>
          <w:rFonts w:hint="cs"/>
          <w:sz w:val="26"/>
          <w:szCs w:val="26"/>
          <w:rtl/>
          <w:lang w:bidi="ar-SA"/>
        </w:rPr>
        <w:t>و در درون خودتان پس آ</w:t>
      </w:r>
      <w:r w:rsidR="001A3DB5">
        <w:rPr>
          <w:rFonts w:hint="cs"/>
          <w:sz w:val="26"/>
          <w:szCs w:val="26"/>
          <w:rtl/>
          <w:lang w:bidi="ar-SA"/>
        </w:rPr>
        <w:t>ی</w:t>
      </w:r>
      <w:r w:rsidR="00F3322E" w:rsidRPr="009D69A0">
        <w:rPr>
          <w:rFonts w:hint="cs"/>
          <w:sz w:val="26"/>
          <w:szCs w:val="26"/>
          <w:rtl/>
          <w:lang w:bidi="ar-SA"/>
        </w:rPr>
        <w:t>ا نم</w:t>
      </w:r>
      <w:r w:rsidR="001A3DB5">
        <w:rPr>
          <w:rFonts w:hint="cs"/>
          <w:sz w:val="26"/>
          <w:szCs w:val="26"/>
          <w:rtl/>
          <w:lang w:bidi="ar-SA"/>
        </w:rPr>
        <w:t>ی</w:t>
      </w:r>
      <w:r w:rsidR="00F3322E" w:rsidRPr="009D69A0">
        <w:rPr>
          <w:rFonts w:hint="cs"/>
          <w:sz w:val="26"/>
          <w:szCs w:val="26"/>
          <w:rtl/>
          <w:lang w:bidi="ar-SA"/>
        </w:rPr>
        <w:t>‌نگر</w:t>
      </w:r>
      <w:r w:rsidR="001A3DB5">
        <w:rPr>
          <w:rFonts w:hint="cs"/>
          <w:sz w:val="26"/>
          <w:szCs w:val="26"/>
          <w:rtl/>
          <w:lang w:bidi="ar-SA"/>
        </w:rPr>
        <w:t>ی</w:t>
      </w:r>
      <w:r w:rsidR="00F3322E" w:rsidRPr="009D69A0">
        <w:rPr>
          <w:rFonts w:hint="cs"/>
          <w:sz w:val="26"/>
          <w:szCs w:val="26"/>
          <w:rtl/>
          <w:lang w:bidi="ar-SA"/>
        </w:rPr>
        <w:t>د</w:t>
      </w:r>
      <w:r w:rsidR="009D69A0" w:rsidRPr="009D69A0">
        <w:rPr>
          <w:rFonts w:cs="Traditional Arabic" w:hint="cs"/>
          <w:sz w:val="26"/>
          <w:szCs w:val="26"/>
          <w:rtl/>
          <w:lang w:bidi="ar-SA"/>
        </w:rPr>
        <w:t>».</w:t>
      </w:r>
      <w:r w:rsidR="00C8255F" w:rsidRPr="009D69A0">
        <w:rPr>
          <w:rFonts w:hint="cs"/>
          <w:sz w:val="26"/>
          <w:szCs w:val="26"/>
          <w:rtl/>
          <w:lang w:bidi="ar-SA"/>
        </w:rPr>
        <w:t xml:space="preserve"> </w:t>
      </w:r>
      <w:r w:rsidR="009D69A0">
        <w:rPr>
          <w:rFonts w:hint="cs"/>
          <w:rtl/>
          <w:lang w:bidi="ar-SA"/>
        </w:rPr>
        <w:t>همان‌</w:t>
      </w:r>
      <w:r w:rsidR="00C8255F" w:rsidRPr="007B490D">
        <w:rPr>
          <w:rFonts w:hint="cs"/>
          <w:rtl/>
          <w:lang w:bidi="ar-SA"/>
        </w:rPr>
        <w:t>گونه که نوح</w:t>
      </w:r>
      <w:r w:rsidR="009D69A0" w:rsidRPr="009D69A0">
        <w:rPr>
          <w:rFonts w:ascii="B Lotus" w:hAnsi="B Lotus" w:hint="cs"/>
          <w:lang w:bidi="ar-SA"/>
        </w:rPr>
        <w:sym w:font="AGA Arabesque" w:char="F075"/>
      </w:r>
      <w:r w:rsidR="00C8255F" w:rsidRPr="007B490D">
        <w:rPr>
          <w:rFonts w:hint="cs"/>
          <w:rtl/>
          <w:lang w:bidi="ar-SA"/>
        </w:rPr>
        <w:t xml:space="preserve"> به قومش گفت:</w:t>
      </w:r>
      <w:r w:rsidR="009D69A0">
        <w:rPr>
          <w:rFonts w:hint="cs"/>
          <w:rtl/>
          <w:lang w:bidi="ar-SA"/>
        </w:rPr>
        <w:t xml:space="preserve"> </w:t>
      </w:r>
      <w:r w:rsidR="009D69A0">
        <w:rPr>
          <w:rFonts w:cs="Traditional Arabic" w:hint="cs"/>
          <w:rtl/>
          <w:lang w:bidi="ar-SA"/>
        </w:rPr>
        <w:t>﴿</w:t>
      </w:r>
      <w:r w:rsidR="009D69A0" w:rsidRPr="009D69A0">
        <w:rPr>
          <w:rFonts w:ascii="KFGQPC Uthmanic Script HAFS" w:hAnsi="Times New Roman" w:cs="KFGQPC Uthmanic Script HAFS" w:hint="cs"/>
          <w:rtl/>
        </w:rPr>
        <w:t>مَّا</w:t>
      </w:r>
      <w:r w:rsidR="009D69A0" w:rsidRPr="009D69A0">
        <w:rPr>
          <w:rFonts w:ascii="KFGQPC Uthmanic Script HAFS" w:hAnsi="Times New Roman" w:cs="KFGQPC Uthmanic Script HAFS"/>
          <w:rtl/>
        </w:rPr>
        <w:t xml:space="preserve"> </w:t>
      </w:r>
      <w:r w:rsidR="009D69A0" w:rsidRPr="009D69A0">
        <w:rPr>
          <w:rFonts w:ascii="KFGQPC Uthmanic Script HAFS" w:hAnsi="Times New Roman" w:cs="KFGQPC Uthmanic Script HAFS" w:hint="cs"/>
          <w:rtl/>
        </w:rPr>
        <w:t>لَكُمۡ</w:t>
      </w:r>
      <w:r w:rsidR="009D69A0" w:rsidRPr="009D69A0">
        <w:rPr>
          <w:rFonts w:ascii="KFGQPC Uthmanic Script HAFS" w:hAnsi="Times New Roman" w:cs="KFGQPC Uthmanic Script HAFS"/>
          <w:rtl/>
        </w:rPr>
        <w:t xml:space="preserve"> </w:t>
      </w:r>
      <w:r w:rsidR="009D69A0" w:rsidRPr="009D69A0">
        <w:rPr>
          <w:rFonts w:ascii="KFGQPC Uthmanic Script HAFS" w:hAnsi="Times New Roman" w:cs="KFGQPC Uthmanic Script HAFS" w:hint="cs"/>
          <w:rtl/>
        </w:rPr>
        <w:t>لَا</w:t>
      </w:r>
      <w:r w:rsidR="009D69A0" w:rsidRPr="009D69A0">
        <w:rPr>
          <w:rFonts w:ascii="KFGQPC Uthmanic Script HAFS" w:hAnsi="Times New Roman" w:cs="KFGQPC Uthmanic Script HAFS"/>
          <w:rtl/>
        </w:rPr>
        <w:t xml:space="preserve"> </w:t>
      </w:r>
      <w:r w:rsidR="009D69A0" w:rsidRPr="009D69A0">
        <w:rPr>
          <w:rFonts w:ascii="KFGQPC Uthmanic Script HAFS" w:hAnsi="Times New Roman" w:cs="KFGQPC Uthmanic Script HAFS" w:hint="cs"/>
          <w:rtl/>
        </w:rPr>
        <w:t>تَرۡجُونَ</w:t>
      </w:r>
      <w:r w:rsidR="009D69A0" w:rsidRPr="009D69A0">
        <w:rPr>
          <w:rFonts w:ascii="KFGQPC Uthmanic Script HAFS" w:hAnsi="Times New Roman" w:cs="KFGQPC Uthmanic Script HAFS"/>
          <w:rtl/>
        </w:rPr>
        <w:t xml:space="preserve"> </w:t>
      </w:r>
      <w:r w:rsidR="009D69A0" w:rsidRPr="009D69A0">
        <w:rPr>
          <w:rFonts w:ascii="KFGQPC Uthmanic Script HAFS" w:hAnsi="Times New Roman" w:cs="KFGQPC Uthmanic Script HAFS" w:hint="cs"/>
          <w:rtl/>
        </w:rPr>
        <w:t>لِلَّهِ</w:t>
      </w:r>
      <w:r w:rsidR="009D69A0" w:rsidRPr="009D69A0">
        <w:rPr>
          <w:rFonts w:ascii="KFGQPC Uthmanic Script HAFS" w:hAnsi="Times New Roman" w:cs="KFGQPC Uthmanic Script HAFS"/>
          <w:rtl/>
        </w:rPr>
        <w:t xml:space="preserve"> </w:t>
      </w:r>
      <w:r w:rsidR="009D69A0" w:rsidRPr="009D69A0">
        <w:rPr>
          <w:rFonts w:ascii="KFGQPC Uthmanic Script HAFS" w:hAnsi="Times New Roman" w:cs="KFGQPC Uthmanic Script HAFS" w:hint="cs"/>
          <w:rtl/>
        </w:rPr>
        <w:t>وَقَارٗا</w:t>
      </w:r>
      <w:r w:rsidR="009D69A0" w:rsidRPr="009D69A0">
        <w:rPr>
          <w:rFonts w:ascii="KFGQPC Uthmanic Script HAFS" w:hAnsi="Times New Roman" w:cs="KFGQPC Uthmanic Script HAFS"/>
          <w:rtl/>
        </w:rPr>
        <w:t xml:space="preserve"> </w:t>
      </w:r>
      <w:r w:rsidR="009D69A0" w:rsidRPr="009D69A0">
        <w:rPr>
          <w:rFonts w:ascii="KFGQPC Uthmanic Script HAFS" w:hAnsi="Times New Roman" w:cs="KFGQPC Uthmanic Script HAFS" w:hint="cs"/>
          <w:rtl/>
        </w:rPr>
        <w:t>١٣</w:t>
      </w:r>
      <w:r w:rsidR="009D69A0" w:rsidRPr="009D69A0">
        <w:rPr>
          <w:rFonts w:ascii="KFGQPC Uthmanic Script HAFS" w:hAnsi="Times New Roman" w:cs="KFGQPC Uthmanic Script HAFS"/>
          <w:rtl/>
        </w:rPr>
        <w:t xml:space="preserve"> </w:t>
      </w:r>
      <w:r w:rsidR="009D69A0" w:rsidRPr="009D69A0">
        <w:rPr>
          <w:rFonts w:ascii="KFGQPC Uthmanic Script HAFS" w:hAnsi="Times New Roman" w:cs="KFGQPC Uthmanic Script HAFS" w:hint="cs"/>
          <w:rtl/>
        </w:rPr>
        <w:t>وَقَدۡ</w:t>
      </w:r>
      <w:r w:rsidR="009D69A0" w:rsidRPr="009D69A0">
        <w:rPr>
          <w:rFonts w:ascii="KFGQPC Uthmanic Script HAFS" w:hAnsi="Times New Roman" w:cs="KFGQPC Uthmanic Script HAFS"/>
          <w:rtl/>
        </w:rPr>
        <w:t xml:space="preserve"> </w:t>
      </w:r>
      <w:r w:rsidR="009D69A0" w:rsidRPr="009D69A0">
        <w:rPr>
          <w:rFonts w:ascii="KFGQPC Uthmanic Script HAFS" w:hAnsi="Times New Roman" w:cs="KFGQPC Uthmanic Script HAFS" w:hint="cs"/>
          <w:rtl/>
        </w:rPr>
        <w:t>خَلَقَكُمۡ</w:t>
      </w:r>
      <w:r w:rsidR="009D69A0" w:rsidRPr="009D69A0">
        <w:rPr>
          <w:rFonts w:ascii="KFGQPC Uthmanic Script HAFS" w:hAnsi="Times New Roman" w:cs="KFGQPC Uthmanic Script HAFS"/>
          <w:rtl/>
        </w:rPr>
        <w:t xml:space="preserve"> </w:t>
      </w:r>
      <w:r w:rsidR="009D69A0" w:rsidRPr="009D69A0">
        <w:rPr>
          <w:rFonts w:ascii="KFGQPC Uthmanic Script HAFS" w:hAnsi="Times New Roman" w:cs="KFGQPC Uthmanic Script HAFS" w:hint="cs"/>
          <w:rtl/>
        </w:rPr>
        <w:t>أَطۡوَارًا١٤</w:t>
      </w:r>
      <w:r w:rsidR="009D69A0">
        <w:rPr>
          <w:rFonts w:cs="Traditional Arabic" w:hint="cs"/>
          <w:rtl/>
          <w:lang w:bidi="ar-SA"/>
        </w:rPr>
        <w:t>﴾</w:t>
      </w:r>
      <w:r w:rsidR="009D69A0">
        <w:rPr>
          <w:rFonts w:hint="cs"/>
          <w:sz w:val="26"/>
          <w:szCs w:val="26"/>
          <w:rtl/>
          <w:lang w:bidi="ar-SA"/>
        </w:rPr>
        <w:t xml:space="preserve"> </w:t>
      </w:r>
      <w:r w:rsidR="009D69A0">
        <w:rPr>
          <w:rFonts w:hint="cs"/>
          <w:sz w:val="26"/>
          <w:szCs w:val="26"/>
          <w:rtl/>
        </w:rPr>
        <w:t>[نوح: 13-14]</w:t>
      </w:r>
      <w:r w:rsidR="009D69A0">
        <w:rPr>
          <w:rFonts w:hint="cs"/>
          <w:rtl/>
        </w:rPr>
        <w:t xml:space="preserve">. </w:t>
      </w:r>
      <w:r w:rsidR="009D69A0" w:rsidRPr="009D69A0">
        <w:rPr>
          <w:rFonts w:ascii="Tahoma" w:hAnsi="Tahoma" w:cs="Traditional Arabic" w:hint="cs"/>
          <w:sz w:val="26"/>
          <w:szCs w:val="26"/>
          <w:rtl/>
          <w:lang w:bidi="ar-SA"/>
        </w:rPr>
        <w:t>«</w:t>
      </w:r>
      <w:r w:rsidR="00485752" w:rsidRPr="009D69A0">
        <w:rPr>
          <w:rFonts w:ascii="Tahoma" w:hAnsi="Tahoma"/>
          <w:sz w:val="26"/>
          <w:szCs w:val="26"/>
          <w:rtl/>
          <w:lang w:bidi="ar-SA"/>
        </w:rPr>
        <w:t>شما را چه شده است كه از شكوه خدا ب</w:t>
      </w:r>
      <w:r w:rsidR="001A3DB5">
        <w:rPr>
          <w:rFonts w:ascii="Tahoma" w:hAnsi="Tahoma"/>
          <w:sz w:val="26"/>
          <w:szCs w:val="26"/>
          <w:rtl/>
          <w:lang w:bidi="ar-SA"/>
        </w:rPr>
        <w:t>ی</w:t>
      </w:r>
      <w:r w:rsidR="00485752" w:rsidRPr="009D69A0">
        <w:rPr>
          <w:rFonts w:ascii="Tahoma" w:hAnsi="Tahoma"/>
          <w:sz w:val="26"/>
          <w:szCs w:val="26"/>
          <w:rtl/>
          <w:lang w:bidi="ar-SA"/>
        </w:rPr>
        <w:t>م ندار</w:t>
      </w:r>
      <w:r w:rsidR="001A3DB5">
        <w:rPr>
          <w:rFonts w:ascii="Tahoma" w:hAnsi="Tahoma"/>
          <w:sz w:val="26"/>
          <w:szCs w:val="26"/>
          <w:rtl/>
          <w:lang w:bidi="ar-SA"/>
        </w:rPr>
        <w:t>ی</w:t>
      </w:r>
      <w:r w:rsidR="00485752" w:rsidRPr="009D69A0">
        <w:rPr>
          <w:rFonts w:ascii="Tahoma" w:hAnsi="Tahoma"/>
          <w:sz w:val="26"/>
          <w:szCs w:val="26"/>
          <w:rtl/>
          <w:lang w:bidi="ar-SA"/>
        </w:rPr>
        <w:t>د</w:t>
      </w:r>
      <w:r w:rsidR="00485752" w:rsidRPr="009D69A0">
        <w:rPr>
          <w:rFonts w:ascii="Tahoma" w:hAnsi="Tahoma" w:hint="cs"/>
          <w:sz w:val="26"/>
          <w:szCs w:val="26"/>
          <w:rtl/>
          <w:lang w:bidi="ar-SA"/>
        </w:rPr>
        <w:t>*</w:t>
      </w:r>
      <w:r w:rsidR="009D69A0" w:rsidRPr="009D69A0">
        <w:rPr>
          <w:rFonts w:ascii="Tahoma" w:hAnsi="Tahoma" w:hint="cs"/>
          <w:sz w:val="26"/>
          <w:szCs w:val="26"/>
          <w:rtl/>
          <w:lang w:bidi="ar-SA"/>
        </w:rPr>
        <w:t xml:space="preserve"> </w:t>
      </w:r>
      <w:r w:rsidR="00D83C9C" w:rsidRPr="009D69A0">
        <w:rPr>
          <w:rFonts w:ascii="Tahoma" w:hAnsi="Tahoma"/>
          <w:sz w:val="26"/>
          <w:szCs w:val="26"/>
          <w:rtl/>
          <w:lang w:bidi="ar-SA"/>
        </w:rPr>
        <w:t>و</w:t>
      </w:r>
      <w:r w:rsidR="00D83C9C" w:rsidRPr="009D69A0">
        <w:rPr>
          <w:rFonts w:ascii="Tahoma" w:hAnsi="Tahoma" w:hint="cs"/>
          <w:sz w:val="26"/>
          <w:szCs w:val="26"/>
          <w:rtl/>
          <w:lang w:bidi="ar-SA"/>
        </w:rPr>
        <w:t xml:space="preserve"> </w:t>
      </w:r>
      <w:r w:rsidR="00D83C9C" w:rsidRPr="009D69A0">
        <w:rPr>
          <w:rFonts w:ascii="Tahoma" w:hAnsi="Tahoma"/>
          <w:sz w:val="26"/>
          <w:szCs w:val="26"/>
          <w:rtl/>
          <w:lang w:bidi="ar-SA"/>
        </w:rPr>
        <w:t>حال</w:t>
      </w:r>
      <w:r w:rsidR="00D83C9C" w:rsidRPr="009D69A0">
        <w:rPr>
          <w:rFonts w:ascii="Tahoma" w:hAnsi="Tahoma" w:hint="cs"/>
          <w:sz w:val="26"/>
          <w:szCs w:val="26"/>
          <w:rtl/>
          <w:lang w:bidi="ar-SA"/>
        </w:rPr>
        <w:t xml:space="preserve">‌ </w:t>
      </w:r>
      <w:r w:rsidR="00485752" w:rsidRPr="009D69A0">
        <w:rPr>
          <w:rFonts w:ascii="Tahoma" w:hAnsi="Tahoma"/>
          <w:sz w:val="26"/>
          <w:szCs w:val="26"/>
          <w:rtl/>
          <w:lang w:bidi="ar-SA"/>
        </w:rPr>
        <w:t xml:space="preserve">آنكه شما را مرحله به مرحله </w:t>
      </w:r>
      <w:r w:rsidR="00D83C9C" w:rsidRPr="009D69A0">
        <w:rPr>
          <w:rFonts w:ascii="Tahoma" w:hAnsi="Tahoma" w:hint="cs"/>
          <w:sz w:val="26"/>
          <w:szCs w:val="26"/>
          <w:rtl/>
          <w:lang w:bidi="ar-SA"/>
        </w:rPr>
        <w:t>آفر</w:t>
      </w:r>
      <w:r w:rsidR="001A3DB5">
        <w:rPr>
          <w:rFonts w:ascii="Tahoma" w:hAnsi="Tahoma" w:hint="cs"/>
          <w:sz w:val="26"/>
          <w:szCs w:val="26"/>
          <w:rtl/>
          <w:lang w:bidi="ar-SA"/>
        </w:rPr>
        <w:t>ی</w:t>
      </w:r>
      <w:r w:rsidR="00D83C9C" w:rsidRPr="009D69A0">
        <w:rPr>
          <w:rFonts w:ascii="Tahoma" w:hAnsi="Tahoma" w:hint="cs"/>
          <w:sz w:val="26"/>
          <w:szCs w:val="26"/>
          <w:rtl/>
          <w:lang w:bidi="ar-SA"/>
        </w:rPr>
        <w:t xml:space="preserve">ده </w:t>
      </w:r>
      <w:r w:rsidR="00485752" w:rsidRPr="009D69A0">
        <w:rPr>
          <w:rFonts w:ascii="Tahoma" w:hAnsi="Tahoma"/>
          <w:sz w:val="26"/>
          <w:szCs w:val="26"/>
          <w:rtl/>
          <w:lang w:bidi="ar-SA"/>
        </w:rPr>
        <w:lastRenderedPageBreak/>
        <w:t>است</w:t>
      </w:r>
      <w:r w:rsidR="009D69A0" w:rsidRPr="009D69A0">
        <w:rPr>
          <w:rFonts w:cs="Traditional Arabic" w:hint="cs"/>
          <w:sz w:val="26"/>
          <w:szCs w:val="26"/>
          <w:rtl/>
          <w:lang w:bidi="ar-SA"/>
        </w:rPr>
        <w:t>»</w:t>
      </w:r>
      <w:r w:rsidR="00485752" w:rsidRPr="009D69A0">
        <w:rPr>
          <w:rFonts w:hint="cs"/>
          <w:sz w:val="26"/>
          <w:szCs w:val="26"/>
          <w:rtl/>
          <w:lang w:bidi="ar-SA"/>
        </w:rPr>
        <w:t xml:space="preserve">. </w:t>
      </w:r>
      <w:r w:rsidR="00485752" w:rsidRPr="007B490D">
        <w:rPr>
          <w:rFonts w:hint="cs"/>
          <w:rtl/>
          <w:lang w:bidi="ar-SA"/>
        </w:rPr>
        <w:t xml:space="preserve">ابن عباس و مجاهد در مورد (وقاراً) </w:t>
      </w:r>
      <w:r w:rsidR="006D2857" w:rsidRPr="007B490D">
        <w:rPr>
          <w:rFonts w:hint="cs"/>
          <w:rtl/>
          <w:lang w:bidi="ar-SA"/>
        </w:rPr>
        <w:t>گفته‌اند: عظمت و بزرگ</w:t>
      </w:r>
      <w:r w:rsidR="001A3DB5">
        <w:rPr>
          <w:rFonts w:hint="cs"/>
          <w:rtl/>
          <w:lang w:bidi="ar-SA"/>
        </w:rPr>
        <w:t>ی</w:t>
      </w:r>
      <w:r w:rsidR="001A3DB5" w:rsidRPr="009D69A0">
        <w:rPr>
          <w:rStyle w:val="FootnoteReference"/>
          <w:color w:val="000000"/>
          <w:spacing w:val="-4"/>
          <w:rtl/>
        </w:rPr>
        <w:footnoteReference w:id="1"/>
      </w:r>
      <w:r w:rsidR="001A3DB5" w:rsidRPr="007B490D">
        <w:rPr>
          <w:rFonts w:hint="cs"/>
          <w:rtl/>
          <w:lang w:bidi="ar-SA"/>
        </w:rPr>
        <w:t>. ن</w:t>
      </w:r>
      <w:r w:rsidR="001A3DB5">
        <w:rPr>
          <w:rFonts w:hint="cs"/>
          <w:rtl/>
          <w:lang w:bidi="ar-SA"/>
        </w:rPr>
        <w:t>ی</w:t>
      </w:r>
      <w:r w:rsidR="001A3DB5" w:rsidRPr="007B490D">
        <w:rPr>
          <w:rFonts w:hint="cs"/>
          <w:rtl/>
          <w:lang w:bidi="ar-SA"/>
        </w:rPr>
        <w:t>ز در جا</w:t>
      </w:r>
      <w:r w:rsidR="001A3DB5">
        <w:rPr>
          <w:rFonts w:hint="cs"/>
          <w:rtl/>
          <w:lang w:bidi="ar-SA"/>
        </w:rPr>
        <w:t>ی</w:t>
      </w:r>
      <w:r w:rsidR="001A3DB5" w:rsidRPr="007B490D">
        <w:rPr>
          <w:rFonts w:hint="cs"/>
          <w:rtl/>
          <w:lang w:bidi="ar-SA"/>
        </w:rPr>
        <w:t xml:space="preserve"> د</w:t>
      </w:r>
      <w:r w:rsidR="001A3DB5">
        <w:rPr>
          <w:rFonts w:hint="cs"/>
          <w:rtl/>
          <w:lang w:bidi="ar-SA"/>
        </w:rPr>
        <w:t>ی</w:t>
      </w:r>
      <w:r w:rsidR="001A3DB5" w:rsidRPr="007B490D">
        <w:rPr>
          <w:rFonts w:hint="cs"/>
          <w:rtl/>
          <w:lang w:bidi="ar-SA"/>
        </w:rPr>
        <w:t>گر از قول ابن عباس چن</w:t>
      </w:r>
      <w:r w:rsidR="001A3DB5">
        <w:rPr>
          <w:rFonts w:hint="cs"/>
          <w:rtl/>
          <w:lang w:bidi="ar-SA"/>
        </w:rPr>
        <w:t>ی</w:t>
      </w:r>
      <w:r w:rsidR="001A3DB5" w:rsidRPr="007B490D">
        <w:rPr>
          <w:rFonts w:hint="cs"/>
          <w:rtl/>
          <w:lang w:bidi="ar-SA"/>
        </w:rPr>
        <w:t>ن گزارش شده:</w:t>
      </w:r>
      <w:r w:rsidR="001A3DB5">
        <w:rPr>
          <w:rFonts w:hint="cs"/>
          <w:rtl/>
          <w:lang w:bidi="ar-SA"/>
        </w:rPr>
        <w:t xml:space="preserve"> </w:t>
      </w:r>
      <w:r w:rsidR="001A3DB5">
        <w:rPr>
          <w:rFonts w:cs="Traditional Arabic" w:hint="cs"/>
          <w:rtl/>
          <w:lang w:bidi="ar-SA"/>
        </w:rPr>
        <w:t>«</w:t>
      </w:r>
      <w:r w:rsidR="001A3DB5" w:rsidRPr="009D69A0">
        <w:rPr>
          <w:rStyle w:val="Char1"/>
          <w:rFonts w:hint="cs"/>
          <w:rtl/>
        </w:rPr>
        <w:t>ما لکُم لا تُعظّمونَ اللهَ حقَّ تعظيمهِ</w:t>
      </w:r>
      <w:r w:rsidR="001A3DB5">
        <w:rPr>
          <w:rFonts w:cs="Traditional Arabic" w:hint="cs"/>
          <w:rtl/>
          <w:lang w:bidi="ar-SA"/>
        </w:rPr>
        <w:t>»</w:t>
      </w:r>
      <w:r w:rsidR="001A3DB5">
        <w:rPr>
          <w:rFonts w:hint="cs"/>
          <w:rtl/>
          <w:lang w:bidi="ar-SA"/>
        </w:rPr>
        <w:t>.</w:t>
      </w:r>
      <w:r w:rsidR="001A3DB5" w:rsidRPr="007B490D">
        <w:rPr>
          <w:rFonts w:hint="cs"/>
          <w:rtl/>
          <w:lang w:bidi="ar-SA"/>
        </w:rPr>
        <w:t xml:space="preserve"> </w:t>
      </w:r>
      <w:r w:rsidR="001A3DB5" w:rsidRPr="009D69A0">
        <w:rPr>
          <w:rFonts w:cs="Traditional Arabic" w:hint="cs"/>
          <w:sz w:val="26"/>
          <w:szCs w:val="26"/>
          <w:rtl/>
          <w:lang w:bidi="ar-SA"/>
        </w:rPr>
        <w:t>«</w:t>
      </w:r>
      <w:r w:rsidR="001A3DB5" w:rsidRPr="009D69A0">
        <w:rPr>
          <w:rFonts w:hint="cs"/>
          <w:sz w:val="26"/>
          <w:szCs w:val="26"/>
          <w:rtl/>
          <w:lang w:bidi="ar-SA"/>
        </w:rPr>
        <w:t>شما را چه م</w:t>
      </w:r>
      <w:r w:rsidR="001A3DB5">
        <w:rPr>
          <w:rFonts w:hint="cs"/>
          <w:sz w:val="26"/>
          <w:szCs w:val="26"/>
          <w:rtl/>
          <w:lang w:bidi="ar-SA"/>
        </w:rPr>
        <w:t>ی</w:t>
      </w:r>
      <w:r w:rsidR="001A3DB5" w:rsidRPr="009D69A0">
        <w:rPr>
          <w:rFonts w:hint="eastAsia"/>
          <w:sz w:val="26"/>
          <w:szCs w:val="26"/>
          <w:rtl/>
          <w:lang w:bidi="ar-SA"/>
        </w:rPr>
        <w:t xml:space="preserve">‌شود که </w:t>
      </w:r>
      <w:r w:rsidR="001A3DB5" w:rsidRPr="009D69A0">
        <w:rPr>
          <w:rFonts w:hint="cs"/>
          <w:sz w:val="26"/>
          <w:szCs w:val="26"/>
          <w:rtl/>
          <w:lang w:bidi="ar-SA"/>
        </w:rPr>
        <w:t>حق بزرگداشت خدا را به جا نم</w:t>
      </w:r>
      <w:r w:rsidR="001A3DB5">
        <w:rPr>
          <w:rFonts w:hint="cs"/>
          <w:sz w:val="26"/>
          <w:szCs w:val="26"/>
          <w:rtl/>
          <w:lang w:bidi="ar-SA"/>
        </w:rPr>
        <w:t>ی</w:t>
      </w:r>
      <w:r w:rsidR="001A3DB5" w:rsidRPr="009D69A0">
        <w:rPr>
          <w:rFonts w:hint="cs"/>
          <w:sz w:val="26"/>
          <w:szCs w:val="26"/>
          <w:rtl/>
          <w:lang w:bidi="ar-SA"/>
        </w:rPr>
        <w:t>‌آور</w:t>
      </w:r>
      <w:r w:rsidR="001A3DB5">
        <w:rPr>
          <w:rFonts w:hint="cs"/>
          <w:sz w:val="26"/>
          <w:szCs w:val="26"/>
          <w:rtl/>
          <w:lang w:bidi="ar-SA"/>
        </w:rPr>
        <w:t>ی</w:t>
      </w:r>
      <w:r w:rsidR="001A3DB5" w:rsidRPr="009D69A0">
        <w:rPr>
          <w:rFonts w:hint="cs"/>
          <w:sz w:val="26"/>
          <w:szCs w:val="26"/>
          <w:rtl/>
          <w:lang w:bidi="ar-SA"/>
        </w:rPr>
        <w:t>د؟</w:t>
      </w:r>
      <w:r w:rsidR="001A3DB5" w:rsidRPr="009D69A0">
        <w:rPr>
          <w:rFonts w:cs="Traditional Arabic" w:hint="cs"/>
          <w:sz w:val="26"/>
          <w:szCs w:val="26"/>
          <w:rtl/>
          <w:lang w:bidi="ar-SA"/>
        </w:rPr>
        <w:t>»</w:t>
      </w:r>
      <w:r w:rsidR="001A3DB5" w:rsidRPr="009D69A0">
        <w:rPr>
          <w:rStyle w:val="FootnoteReference"/>
          <w:color w:val="000000"/>
          <w:spacing w:val="-4"/>
          <w:rtl/>
        </w:rPr>
        <w:footnoteReference w:id="2"/>
      </w:r>
      <w:r w:rsidR="001A3DB5" w:rsidRPr="007B490D">
        <w:rPr>
          <w:rFonts w:hint="cs"/>
          <w:rtl/>
          <w:lang w:bidi="ar-SA"/>
        </w:rPr>
        <w:t>.</w:t>
      </w:r>
    </w:p>
    <w:p w:rsidR="001A3DB5" w:rsidRPr="007B490D" w:rsidRDefault="001A3DB5" w:rsidP="007B490D">
      <w:pPr>
        <w:pStyle w:val="a0"/>
        <w:rPr>
          <w:rtl/>
        </w:rPr>
      </w:pPr>
      <w:r w:rsidRPr="007B490D">
        <w:rPr>
          <w:rFonts w:hint="cs"/>
          <w:rtl/>
        </w:rPr>
        <w:t>نوح با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سخن،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شان را به اند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دن در جان‌ها و گوناگون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آفر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نش‌شان ارجاع داد تا حق خداوند را بر خو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شتن بشناسند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را نگر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ستن و اند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دن در نفس و گوناگون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آفر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نش آن، 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بزرگداشت خداوند و شناختن حقّ او کاف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است، تا چه رسد به نگر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ستن در سا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 آفر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دگان او که در جر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ان تشک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ل آسمان و زم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آفر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ده شده‌اند!</w:t>
      </w:r>
      <w:r>
        <w:rPr>
          <w:rFonts w:hint="cs"/>
          <w:rtl/>
        </w:rPr>
        <w:t>.</w:t>
      </w:r>
    </w:p>
    <w:p w:rsidR="001A3DB5" w:rsidRPr="007B490D" w:rsidRDefault="001A3DB5" w:rsidP="009D69A0">
      <w:pPr>
        <w:pStyle w:val="a0"/>
        <w:rPr>
          <w:rtl/>
        </w:rPr>
      </w:pPr>
      <w:r w:rsidRPr="007B490D">
        <w:rPr>
          <w:rFonts w:hint="cs"/>
          <w:rtl/>
        </w:rPr>
        <w:t>مردم، تنها به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علت از بزرگ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خداوند، غافل و ب</w:t>
      </w:r>
      <w:r>
        <w:rPr>
          <w:rFonts w:hint="cs"/>
          <w:rtl/>
        </w:rPr>
        <w:t>ی‌</w:t>
      </w:r>
      <w:r w:rsidRPr="007B490D">
        <w:rPr>
          <w:rFonts w:hint="cs"/>
          <w:rtl/>
        </w:rPr>
        <w:t>خبرند که به آ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ات و نشانه‌ها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او بدون بص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رت نگاه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‌کنند و از کنار آنها با شتاب و 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کسب لذت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‌گذرند، نه از 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عبرت و کسب 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نش و تفکر و اند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شه: </w:t>
      </w:r>
      <w:r>
        <w:rPr>
          <w:rFonts w:cs="Traditional Arabic" w:hint="cs"/>
          <w:rtl/>
        </w:rPr>
        <w:t>﴿</w:t>
      </w:r>
      <w:r>
        <w:rPr>
          <w:rFonts w:ascii="KFGQPC Uthmanic Script HAFS" w:cs="KFGQPC Uthmanic Script HAFS" w:hint="cs"/>
          <w:rtl/>
          <w:lang w:bidi="ar-SA"/>
        </w:rPr>
        <w:t>وَكَأَيِّن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مِّنۡ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ءَايَةٖ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فِي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ٱلسَّمَٰوَٰتِ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وَٱلۡأَرۡضِ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يَمُرُّونَ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عَلَيۡهَا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وَهُمۡ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عَنۡهَا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مُعۡرِضُونَ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١٠٥</w:t>
      </w:r>
      <w:r>
        <w:rPr>
          <w:rFonts w:cs="Traditional Arabic" w:hint="cs"/>
          <w:rtl/>
        </w:rPr>
        <w:t>﴾</w:t>
      </w:r>
      <w:r>
        <w:rPr>
          <w:rFonts w:hint="cs"/>
          <w:rtl/>
        </w:rPr>
        <w:t xml:space="preserve"> </w:t>
      </w:r>
      <w:r>
        <w:rPr>
          <w:rFonts w:hint="cs"/>
          <w:sz w:val="26"/>
          <w:szCs w:val="26"/>
          <w:rtl/>
        </w:rPr>
        <w:t>[یوسف: 105]</w:t>
      </w:r>
      <w:r>
        <w:rPr>
          <w:rFonts w:hint="cs"/>
          <w:rtl/>
        </w:rPr>
        <w:t>.</w:t>
      </w:r>
      <w:r w:rsidRPr="007B490D">
        <w:rPr>
          <w:rFonts w:hint="cs"/>
          <w:rtl/>
        </w:rPr>
        <w:t xml:space="preserve"> </w:t>
      </w:r>
      <w:r w:rsidRPr="009D69A0">
        <w:rPr>
          <w:rFonts w:cs="Traditional Arabic" w:hint="cs"/>
          <w:sz w:val="26"/>
          <w:szCs w:val="26"/>
          <w:rtl/>
        </w:rPr>
        <w:t>«</w:t>
      </w:r>
      <w:r w:rsidRPr="009D69A0">
        <w:rPr>
          <w:rFonts w:ascii="Tahoma" w:hAnsi="Tahoma"/>
          <w:sz w:val="26"/>
          <w:szCs w:val="26"/>
          <w:rtl/>
        </w:rPr>
        <w:t>و چه بس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ار نشانه</w:t>
      </w:r>
      <w:r w:rsidRPr="009D69A0">
        <w:rPr>
          <w:rFonts w:ascii="Tahoma" w:hAnsi="Tahoma" w:hint="cs"/>
          <w:sz w:val="26"/>
          <w:szCs w:val="26"/>
          <w:rtl/>
        </w:rPr>
        <w:t>‌</w:t>
      </w:r>
      <w:r w:rsidRPr="009D69A0">
        <w:rPr>
          <w:rFonts w:ascii="Tahoma" w:hAnsi="Tahoma"/>
          <w:sz w:val="26"/>
          <w:szCs w:val="26"/>
          <w:rtl/>
        </w:rPr>
        <w:t>ها در آسمان</w:t>
      </w:r>
      <w:r w:rsidRPr="009D69A0">
        <w:rPr>
          <w:rFonts w:ascii="Tahoma" w:hAnsi="Tahoma" w:hint="cs"/>
          <w:sz w:val="26"/>
          <w:szCs w:val="26"/>
          <w:rtl/>
        </w:rPr>
        <w:t>‌</w:t>
      </w:r>
      <w:r w:rsidRPr="009D69A0">
        <w:rPr>
          <w:rFonts w:ascii="Tahoma" w:hAnsi="Tahoma"/>
          <w:sz w:val="26"/>
          <w:szCs w:val="26"/>
          <w:rtl/>
        </w:rPr>
        <w:t>ها و زم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ن است كه بر آنها مى</w:t>
      </w:r>
      <w:r w:rsidRPr="009D69A0">
        <w:rPr>
          <w:rFonts w:ascii="Tahoma" w:hAnsi="Tahoma" w:hint="cs"/>
          <w:sz w:val="26"/>
          <w:szCs w:val="26"/>
          <w:rtl/>
        </w:rPr>
        <w:t>‌</w:t>
      </w:r>
      <w:r w:rsidRPr="009D69A0">
        <w:rPr>
          <w:rFonts w:ascii="Tahoma" w:hAnsi="Tahoma"/>
          <w:sz w:val="26"/>
          <w:szCs w:val="26"/>
          <w:rtl/>
        </w:rPr>
        <w:t>گذرند در حالى كه از آنها روى برمى</w:t>
      </w:r>
      <w:r w:rsidRPr="009D69A0">
        <w:rPr>
          <w:rFonts w:ascii="Tahoma" w:hAnsi="Tahoma" w:hint="cs"/>
          <w:sz w:val="26"/>
          <w:szCs w:val="26"/>
          <w:rtl/>
        </w:rPr>
        <w:t>‌</w:t>
      </w:r>
      <w:r w:rsidRPr="009D69A0">
        <w:rPr>
          <w:rFonts w:ascii="Tahoma" w:hAnsi="Tahoma"/>
          <w:sz w:val="26"/>
          <w:szCs w:val="26"/>
          <w:rtl/>
        </w:rPr>
        <w:t>گردانند</w:t>
      </w:r>
      <w:r w:rsidRPr="009D69A0">
        <w:rPr>
          <w:rFonts w:cs="Traditional Arabic" w:hint="cs"/>
          <w:sz w:val="26"/>
          <w:szCs w:val="26"/>
          <w:rtl/>
        </w:rPr>
        <w:t>»</w:t>
      </w:r>
      <w:r w:rsidRPr="009D69A0">
        <w:rPr>
          <w:rFonts w:hint="cs"/>
          <w:sz w:val="26"/>
          <w:szCs w:val="26"/>
          <w:rtl/>
        </w:rPr>
        <w:t xml:space="preserve">. </w:t>
      </w:r>
      <w:r w:rsidRPr="007B490D">
        <w:rPr>
          <w:rFonts w:hint="cs"/>
          <w:rtl/>
        </w:rPr>
        <w:t>بنابرا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ن، آ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ات و معجزات 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عقل‌ها</w:t>
      </w:r>
      <w:r>
        <w:rPr>
          <w:rFonts w:hint="cs"/>
          <w:rtl/>
        </w:rPr>
        <w:t>یی</w:t>
      </w:r>
      <w:r w:rsidRPr="007B490D">
        <w:rPr>
          <w:rFonts w:hint="cs"/>
          <w:rtl/>
        </w:rPr>
        <w:t xml:space="preserve"> که از فهم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دن رو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گردانند و قلب‌ها</w:t>
      </w:r>
      <w:r>
        <w:rPr>
          <w:rFonts w:hint="cs"/>
          <w:rtl/>
        </w:rPr>
        <w:t>یی</w:t>
      </w:r>
      <w:r w:rsidRPr="007B490D">
        <w:rPr>
          <w:rFonts w:hint="cs"/>
          <w:rtl/>
        </w:rPr>
        <w:t xml:space="preserve"> که غافلند، سود و بهره‌ا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ندارد. و خدا را بزرگ نم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‌شمارد مگر کس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او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آ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اتش را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ند و صفاتش را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‌شناسد، و لذا ارزش و مقام خداوند در دل‌ها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غافلِ رو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گرداننده از حق، پا</w:t>
      </w:r>
      <w:r>
        <w:rPr>
          <w:rFonts w:hint="cs"/>
          <w:rtl/>
        </w:rPr>
        <w:t>یی</w:t>
      </w:r>
      <w:r w:rsidRPr="007B490D">
        <w:rPr>
          <w:rFonts w:hint="cs"/>
          <w:rtl/>
        </w:rPr>
        <w:t>ن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‌آ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 و در نت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جه مورد نافرمان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و کفر/ ناسپاس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واقع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‌گردد، و چه بسا به حضرتش ناسزا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ند و او  </w:t>
      </w:r>
      <w:r>
        <w:rPr>
          <w:rFonts w:hint="cs"/>
          <w:rtl/>
        </w:rPr>
        <w:t>-</w:t>
      </w:r>
      <w:r w:rsidRPr="007B490D">
        <w:rPr>
          <w:rFonts w:hint="cs"/>
          <w:rtl/>
        </w:rPr>
        <w:t>سبحانه وتعال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- را مسخره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‌کنند!! و روشن است که[خدا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] بزرگ به انداز</w:t>
      </w:r>
      <w:r>
        <w:rPr>
          <w:rFonts w:hint="cs"/>
          <w:rtl/>
        </w:rPr>
        <w:t>ۀ</w:t>
      </w:r>
      <w:r w:rsidRPr="007B490D">
        <w:rPr>
          <w:rFonts w:hint="cs"/>
          <w:rtl/>
        </w:rPr>
        <w:t xml:space="preserve"> جهل مردم نسبت به بزرگ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اش، مورد نافرمان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و کفر و ناسپاس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قرار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رد و حقّ او به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زان آنچـه از ارزش و مقـام او در دل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ها کاستـه</w:t>
      </w:r>
      <w:r>
        <w:rPr>
          <w:rFonts w:hint="cs"/>
          <w:rtl/>
        </w:rPr>
        <w:t xml:space="preserve"> </w:t>
      </w:r>
      <w:r w:rsidRPr="007B490D">
        <w:rPr>
          <w:rFonts w:hint="cs"/>
          <w:rtl/>
        </w:rPr>
        <w:t>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‌شود، انکار </w:t>
      </w:r>
      <w:r w:rsidRPr="007B490D">
        <w:rPr>
          <w:rFonts w:hint="cs"/>
          <w:rtl/>
        </w:rPr>
        <w:lastRenderedPageBreak/>
        <w:t>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‌گردد. از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رو، معبود ضع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ف، به انداز</w:t>
      </w:r>
      <w:r>
        <w:rPr>
          <w:rFonts w:hint="cs"/>
          <w:rtl/>
        </w:rPr>
        <w:t>ه</w:t>
      </w:r>
      <w:r w:rsidRPr="007B490D">
        <w:rPr>
          <w:rFonts w:hint="cs"/>
          <w:rtl/>
        </w:rPr>
        <w:t xml:space="preserve"> جهل مردم نسبت به ناتوان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‌اش، مورد اطاعت واقع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‌شود، و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ز به اندازه‌ا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قدر و منزلتش در دل‌ها فزون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ابد، مورد عبادت و بزرگداشت قرار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رد.</w:t>
      </w:r>
    </w:p>
    <w:p w:rsidR="001A3DB5" w:rsidRDefault="001A3DB5" w:rsidP="009D69A0">
      <w:pPr>
        <w:pStyle w:val="a0"/>
        <w:rPr>
          <w:rtl/>
        </w:rPr>
      </w:pPr>
      <w:r w:rsidRPr="007B490D">
        <w:rPr>
          <w:rFonts w:hint="cs"/>
          <w:rtl/>
        </w:rPr>
        <w:t>بد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خاطر، مشرکان بت‌ها را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پرست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دند و به کس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استخوان‌ها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شان را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ز زنده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‌سازد، کفر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‌ورز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دند. خداوند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کاست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وخلل را ا</w:t>
      </w:r>
      <w:r>
        <w:rPr>
          <w:rFonts w:hint="cs"/>
          <w:rtl/>
        </w:rPr>
        <w:t>ین‌</w:t>
      </w:r>
      <w:r w:rsidRPr="007B490D">
        <w:rPr>
          <w:rFonts w:hint="cs"/>
          <w:rtl/>
        </w:rPr>
        <w:t>گونه 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ان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‌دارد:</w:t>
      </w:r>
    </w:p>
    <w:p w:rsidR="001A3DB5" w:rsidRPr="007B490D" w:rsidRDefault="001A3DB5" w:rsidP="009D69A0">
      <w:pPr>
        <w:pStyle w:val="a0"/>
        <w:rPr>
          <w:rtl/>
        </w:rPr>
      </w:pPr>
      <w:r w:rsidRPr="00404CB9">
        <w:rPr>
          <w:rFonts w:cs="Traditional Arabic" w:hint="cs"/>
          <w:rtl/>
        </w:rPr>
        <w:t>﴿</w:t>
      </w:r>
      <w:r w:rsidRPr="00404CB9">
        <w:rPr>
          <w:rFonts w:ascii="KFGQPC Uthmanic Script HAFS" w:cs="KFGQPC Uthmanic Script HAFS" w:hint="cs"/>
          <w:rtl/>
          <w:lang w:bidi="ar-SA"/>
        </w:rPr>
        <w:t>يَٰٓأَيُّهَا</w:t>
      </w:r>
      <w:r w:rsidRPr="00404CB9">
        <w:rPr>
          <w:rFonts w:ascii="KFGQPC Uthmanic Script HAFS" w:cs="KFGQPC Uthmanic Script HAFS"/>
          <w:rtl/>
          <w:lang w:bidi="ar-SA"/>
        </w:rPr>
        <w:t xml:space="preserve"> </w:t>
      </w:r>
      <w:r w:rsidRPr="00404CB9">
        <w:rPr>
          <w:rFonts w:ascii="KFGQPC Uthmanic Script HAFS" w:cs="KFGQPC Uthmanic Script HAFS" w:hint="cs"/>
          <w:rtl/>
          <w:lang w:bidi="ar-SA"/>
        </w:rPr>
        <w:t>ٱلنَّاسُ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ضُرِبَ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مَثَلٞ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فَٱسۡتَمِعُواْ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لَهُۥٓۚ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إِنَّ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ٱلَّذِينَ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تَدۡعُونَ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مِن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دُونِ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ٱللَّهِ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لَن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يَخۡلُقُواْ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ذُبَابٗا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وَلَوِ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ٱجۡتَمَعُواْ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لَهُۥۖ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وَإِن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يَسۡلُبۡهُمُ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ٱلذُّبَابُ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شَيۡ‍ٔٗا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لَّا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يَسۡتَنقِذُوهُ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مِنۡهُۚ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ضَعُفَ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ٱلطَّالِبُ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وَٱلۡمَطۡلُوبُ</w:t>
      </w:r>
      <w:r w:rsidRPr="009D69A0">
        <w:rPr>
          <w:rFonts w:ascii="KFGQPC Uthmanic Script HAFS" w:cs="KFGQPC Uthmanic Script HAFS"/>
          <w:sz w:val="27"/>
          <w:szCs w:val="27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sz w:val="27"/>
          <w:szCs w:val="27"/>
          <w:rtl/>
          <w:lang w:bidi="ar-SA"/>
        </w:rPr>
        <w:t>٧٣</w:t>
      </w:r>
      <w:r w:rsidRPr="009D69A0">
        <w:rPr>
          <w:rFonts w:cs="Traditional Arabic" w:hint="cs"/>
          <w:sz w:val="27"/>
          <w:szCs w:val="27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sz w:val="27"/>
          <w:szCs w:val="27"/>
          <w:rtl/>
        </w:rPr>
        <w:t>مَا</w:t>
      </w:r>
      <w:r w:rsidRPr="009D69A0">
        <w:rPr>
          <w:rFonts w:ascii="KFGQPC Uthmanic Script HAFS" w:hAnsi="Times New Roman" w:cs="KFGQPC Uthmanic Script HAFS"/>
          <w:sz w:val="27"/>
          <w:szCs w:val="27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sz w:val="27"/>
          <w:szCs w:val="27"/>
          <w:rtl/>
        </w:rPr>
        <w:t>قَدَرُواْ</w:t>
      </w:r>
      <w:r w:rsidRPr="009D69A0">
        <w:rPr>
          <w:rFonts w:ascii="KFGQPC Uthmanic Script HAFS" w:hAnsi="Times New Roman" w:cs="KFGQPC Uthmanic Script HAFS"/>
          <w:sz w:val="27"/>
          <w:szCs w:val="27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sz w:val="27"/>
          <w:szCs w:val="27"/>
          <w:rtl/>
        </w:rPr>
        <w:t>ٱللَّهَ</w:t>
      </w:r>
      <w:r w:rsidRPr="009D69A0">
        <w:rPr>
          <w:rFonts w:ascii="KFGQPC Uthmanic Script HAFS" w:hAnsi="Times New Roman" w:cs="KFGQPC Uthmanic Script HAFS"/>
          <w:sz w:val="27"/>
          <w:szCs w:val="27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sz w:val="27"/>
          <w:szCs w:val="27"/>
          <w:rtl/>
        </w:rPr>
        <w:t>حَقَّ</w:t>
      </w:r>
      <w:r w:rsidRPr="009D69A0">
        <w:rPr>
          <w:rFonts w:ascii="KFGQPC Uthmanic Script HAFS" w:hAnsi="Times New Roman" w:cs="KFGQPC Uthmanic Script HAFS"/>
          <w:sz w:val="27"/>
          <w:szCs w:val="27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sz w:val="27"/>
          <w:szCs w:val="27"/>
          <w:rtl/>
        </w:rPr>
        <w:t>قَدۡرِهِۦٓۚ</w:t>
      </w:r>
      <w:r w:rsidRPr="009D69A0">
        <w:rPr>
          <w:rFonts w:ascii="KFGQPC Uthmanic Script HAFS" w:hAnsi="Times New Roman" w:cs="KFGQPC Uthmanic Script HAFS"/>
          <w:sz w:val="27"/>
          <w:szCs w:val="27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sz w:val="27"/>
          <w:szCs w:val="27"/>
          <w:rtl/>
        </w:rPr>
        <w:t>إِنَّ</w:t>
      </w:r>
      <w:r w:rsidRPr="009D69A0">
        <w:rPr>
          <w:rFonts w:ascii="KFGQPC Uthmanic Script HAFS" w:hAnsi="Times New Roman" w:cs="KFGQPC Uthmanic Script HAFS"/>
          <w:sz w:val="27"/>
          <w:szCs w:val="27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sz w:val="27"/>
          <w:szCs w:val="27"/>
          <w:rtl/>
        </w:rPr>
        <w:t>ٱللَّهَ</w:t>
      </w:r>
      <w:r w:rsidRPr="009D69A0">
        <w:rPr>
          <w:rFonts w:ascii="KFGQPC Uthmanic Script HAFS" w:hAnsi="Times New Roman" w:cs="KFGQPC Uthmanic Script HAFS"/>
          <w:sz w:val="27"/>
          <w:szCs w:val="27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sz w:val="27"/>
          <w:szCs w:val="27"/>
          <w:rtl/>
        </w:rPr>
        <w:t>لَقَوِيٌّ</w:t>
      </w:r>
      <w:r w:rsidRPr="009D69A0">
        <w:rPr>
          <w:rFonts w:ascii="KFGQPC Uthmanic Script HAFS" w:hAnsi="Times New Roman" w:cs="KFGQPC Uthmanic Script HAFS"/>
          <w:sz w:val="27"/>
          <w:szCs w:val="27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sz w:val="27"/>
          <w:szCs w:val="27"/>
          <w:rtl/>
        </w:rPr>
        <w:t>عَزِيزٌ</w:t>
      </w:r>
      <w:r w:rsidRPr="009D69A0">
        <w:rPr>
          <w:rFonts w:ascii="KFGQPC Uthmanic Script HAFS" w:hAnsi="Times New Roman" w:cs="KFGQPC Uthmanic Script HAFS"/>
          <w:sz w:val="27"/>
          <w:szCs w:val="27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sz w:val="27"/>
          <w:szCs w:val="27"/>
          <w:rtl/>
        </w:rPr>
        <w:t>٧٤</w:t>
      </w:r>
      <w:r>
        <w:rPr>
          <w:rFonts w:cs="Traditional Arabic" w:hint="cs"/>
          <w:rtl/>
        </w:rPr>
        <w:t>﴾</w:t>
      </w:r>
      <w:r>
        <w:rPr>
          <w:rFonts w:hint="cs"/>
          <w:rtl/>
        </w:rPr>
        <w:t xml:space="preserve"> </w:t>
      </w:r>
      <w:r w:rsidRPr="009D69A0">
        <w:rPr>
          <w:rFonts w:hint="cs"/>
          <w:sz w:val="26"/>
          <w:szCs w:val="26"/>
          <w:rtl/>
        </w:rPr>
        <w:t>[الحج: 73-74]</w:t>
      </w:r>
      <w:r>
        <w:rPr>
          <w:rFonts w:hint="cs"/>
          <w:rtl/>
        </w:rPr>
        <w:t>.</w:t>
      </w:r>
      <w:r w:rsidRPr="009D69A0">
        <w:rPr>
          <w:rFonts w:hint="cs"/>
          <w:sz w:val="26"/>
          <w:szCs w:val="26"/>
          <w:rtl/>
        </w:rPr>
        <w:t xml:space="preserve"> </w:t>
      </w:r>
      <w:r w:rsidRPr="009D69A0">
        <w:rPr>
          <w:rFonts w:ascii="Tahoma" w:hAnsi="Tahoma" w:cs="Traditional Arabic" w:hint="cs"/>
          <w:sz w:val="26"/>
          <w:szCs w:val="26"/>
          <w:rtl/>
        </w:rPr>
        <w:t>«</w:t>
      </w:r>
      <w:r w:rsidRPr="009D69A0">
        <w:rPr>
          <w:rFonts w:ascii="Tahoma" w:hAnsi="Tahoma"/>
          <w:sz w:val="26"/>
          <w:szCs w:val="26"/>
          <w:rtl/>
        </w:rPr>
        <w:t>اى مردم مثلى زده شد پس بدان گوش فرا</w:t>
      </w:r>
      <w:r w:rsidRPr="009D69A0">
        <w:rPr>
          <w:rFonts w:ascii="Tahoma" w:hAnsi="Tahoma" w:hint="cs"/>
          <w:sz w:val="26"/>
          <w:szCs w:val="26"/>
          <w:rtl/>
        </w:rPr>
        <w:t xml:space="preserve"> </w:t>
      </w:r>
      <w:r w:rsidRPr="009D69A0">
        <w:rPr>
          <w:rFonts w:ascii="Tahoma" w:hAnsi="Tahoma"/>
          <w:sz w:val="26"/>
          <w:szCs w:val="26"/>
          <w:rtl/>
        </w:rPr>
        <w:t>ده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د</w:t>
      </w:r>
      <w:r w:rsidRPr="009D69A0">
        <w:rPr>
          <w:rFonts w:ascii="Tahoma" w:hAnsi="Tahoma" w:hint="cs"/>
          <w:sz w:val="26"/>
          <w:szCs w:val="26"/>
          <w:rtl/>
        </w:rPr>
        <w:t xml:space="preserve">، </w:t>
      </w:r>
      <w:r w:rsidRPr="009D69A0">
        <w:rPr>
          <w:rFonts w:ascii="Tahoma" w:hAnsi="Tahoma"/>
          <w:sz w:val="26"/>
          <w:szCs w:val="26"/>
          <w:rtl/>
        </w:rPr>
        <w:t>كسانى را كه جز خدا مى</w:t>
      </w:r>
      <w:r w:rsidRPr="009D69A0">
        <w:rPr>
          <w:rFonts w:ascii="Tahoma" w:hAnsi="Tahoma" w:hint="cs"/>
          <w:sz w:val="26"/>
          <w:szCs w:val="26"/>
          <w:rtl/>
        </w:rPr>
        <w:t>‌</w:t>
      </w:r>
      <w:r w:rsidRPr="009D69A0">
        <w:rPr>
          <w:rFonts w:ascii="Tahoma" w:hAnsi="Tahoma"/>
          <w:sz w:val="26"/>
          <w:szCs w:val="26"/>
          <w:rtl/>
        </w:rPr>
        <w:t>خوان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د هرگز[حتى] مگسى نمى</w:t>
      </w:r>
      <w:r w:rsidRPr="009D69A0">
        <w:rPr>
          <w:rFonts w:ascii="Tahoma" w:hAnsi="Tahoma" w:hint="cs"/>
          <w:sz w:val="26"/>
          <w:szCs w:val="26"/>
          <w:rtl/>
        </w:rPr>
        <w:t>‌</w:t>
      </w:r>
      <w:r w:rsidRPr="009D69A0">
        <w:rPr>
          <w:rFonts w:ascii="Tahoma" w:hAnsi="Tahoma"/>
          <w:sz w:val="26"/>
          <w:szCs w:val="26"/>
          <w:rtl/>
        </w:rPr>
        <w:t>آفر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نند هرچند براى [آفر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دن</w:t>
      </w:r>
      <w:r w:rsidRPr="009D69A0">
        <w:rPr>
          <w:rFonts w:ascii="Tahoma" w:hAnsi="Tahoma" w:hint="cs"/>
          <w:sz w:val="26"/>
          <w:szCs w:val="26"/>
          <w:rtl/>
        </w:rPr>
        <w:t>ِ</w:t>
      </w:r>
      <w:r w:rsidRPr="009D69A0">
        <w:rPr>
          <w:rFonts w:ascii="Tahoma" w:hAnsi="Tahoma"/>
          <w:sz w:val="26"/>
          <w:szCs w:val="26"/>
          <w:rtl/>
        </w:rPr>
        <w:t xml:space="preserve">] آن </w:t>
      </w:r>
      <w:r w:rsidRPr="009D69A0">
        <w:rPr>
          <w:rFonts w:ascii="Tahoma" w:hAnsi="Tahoma" w:hint="cs"/>
          <w:sz w:val="26"/>
          <w:szCs w:val="26"/>
          <w:rtl/>
        </w:rPr>
        <w:t>گِردِ هم آ</w:t>
      </w:r>
      <w:r>
        <w:rPr>
          <w:rFonts w:ascii="Tahoma" w:hAnsi="Tahoma" w:hint="cs"/>
          <w:sz w:val="26"/>
          <w:szCs w:val="26"/>
          <w:rtl/>
        </w:rPr>
        <w:t>ی</w:t>
      </w:r>
      <w:r w:rsidRPr="009D69A0">
        <w:rPr>
          <w:rFonts w:ascii="Tahoma" w:hAnsi="Tahoma" w:hint="cs"/>
          <w:sz w:val="26"/>
          <w:szCs w:val="26"/>
          <w:rtl/>
        </w:rPr>
        <w:t>ند،</w:t>
      </w:r>
      <w:r w:rsidRPr="009D69A0">
        <w:rPr>
          <w:rFonts w:ascii="Tahoma" w:hAnsi="Tahoma"/>
          <w:sz w:val="26"/>
          <w:szCs w:val="26"/>
          <w:rtl/>
        </w:rPr>
        <w:t xml:space="preserve"> و اگر آن مگس چ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زى از آنان بربا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د نم</w:t>
      </w:r>
      <w:r>
        <w:rPr>
          <w:rFonts w:ascii="Tahoma" w:hAnsi="Tahoma" w:hint="cs"/>
          <w:sz w:val="26"/>
          <w:szCs w:val="26"/>
          <w:rtl/>
        </w:rPr>
        <w:t>ی</w:t>
      </w:r>
      <w:r w:rsidRPr="009D69A0">
        <w:rPr>
          <w:rFonts w:ascii="Tahoma" w:hAnsi="Tahoma" w:hint="cs"/>
          <w:sz w:val="26"/>
          <w:szCs w:val="26"/>
          <w:rtl/>
        </w:rPr>
        <w:t>‌</w:t>
      </w:r>
      <w:r w:rsidRPr="009D69A0">
        <w:rPr>
          <w:rFonts w:ascii="Tahoma" w:hAnsi="Tahoma"/>
          <w:sz w:val="26"/>
          <w:szCs w:val="26"/>
          <w:rtl/>
        </w:rPr>
        <w:t>توانند آن را بازپس گ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رند طالب و مطلوب هر دو ناتوانند</w:t>
      </w:r>
      <w:r w:rsidRPr="009D69A0">
        <w:rPr>
          <w:rFonts w:ascii="Tahoma" w:hAnsi="Tahoma" w:hint="cs"/>
          <w:sz w:val="26"/>
          <w:szCs w:val="26"/>
          <w:rtl/>
        </w:rPr>
        <w:t xml:space="preserve">* </w:t>
      </w:r>
      <w:r w:rsidRPr="009D69A0">
        <w:rPr>
          <w:rFonts w:ascii="Tahoma" w:hAnsi="Tahoma"/>
          <w:sz w:val="26"/>
          <w:szCs w:val="26"/>
          <w:rtl/>
        </w:rPr>
        <w:t>قدر خدا را چنان</w:t>
      </w:r>
      <w:r w:rsidRPr="009D69A0">
        <w:rPr>
          <w:rFonts w:ascii="Tahoma" w:hAnsi="Tahoma" w:hint="eastAsia"/>
          <w:sz w:val="26"/>
          <w:szCs w:val="26"/>
          <w:rtl/>
        </w:rPr>
        <w:t>‌</w:t>
      </w:r>
      <w:r w:rsidRPr="009D69A0">
        <w:rPr>
          <w:rFonts w:ascii="Tahoma" w:hAnsi="Tahoma"/>
          <w:sz w:val="26"/>
          <w:szCs w:val="26"/>
          <w:rtl/>
        </w:rPr>
        <w:t>كه در خور</w:t>
      </w:r>
      <w:r w:rsidRPr="009D69A0">
        <w:rPr>
          <w:rFonts w:ascii="Tahoma" w:hAnsi="Tahoma" w:hint="cs"/>
          <w:sz w:val="26"/>
          <w:szCs w:val="26"/>
          <w:rtl/>
        </w:rPr>
        <w:t>ِ</w:t>
      </w:r>
      <w:r w:rsidRPr="009D69A0">
        <w:rPr>
          <w:rFonts w:ascii="Tahoma" w:hAnsi="Tahoma"/>
          <w:sz w:val="26"/>
          <w:szCs w:val="26"/>
          <w:rtl/>
        </w:rPr>
        <w:t xml:space="preserve"> اوست نشناختند</w:t>
      </w:r>
      <w:r w:rsidRPr="009D69A0">
        <w:rPr>
          <w:rFonts w:ascii="Tahoma" w:hAnsi="Tahoma" w:hint="cs"/>
          <w:sz w:val="26"/>
          <w:szCs w:val="26"/>
          <w:rtl/>
        </w:rPr>
        <w:t>، به‌راست</w:t>
      </w:r>
      <w:r>
        <w:rPr>
          <w:rFonts w:ascii="Tahoma" w:hAnsi="Tahoma" w:hint="cs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 xml:space="preserve"> </w:t>
      </w:r>
      <w:r w:rsidRPr="009D69A0">
        <w:rPr>
          <w:rFonts w:ascii="Tahoma" w:hAnsi="Tahoma" w:hint="cs"/>
          <w:sz w:val="26"/>
          <w:szCs w:val="26"/>
          <w:rtl/>
        </w:rPr>
        <w:t xml:space="preserve">که </w:t>
      </w:r>
      <w:r w:rsidRPr="009D69A0">
        <w:rPr>
          <w:rFonts w:ascii="Tahoma" w:hAnsi="Tahoma"/>
          <w:sz w:val="26"/>
          <w:szCs w:val="26"/>
          <w:rtl/>
        </w:rPr>
        <w:t>خدا ن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رومند شكست</w:t>
      </w:r>
      <w:r w:rsidRPr="009D69A0">
        <w:rPr>
          <w:rFonts w:ascii="Tahoma" w:hAnsi="Tahoma" w:hint="cs"/>
          <w:sz w:val="26"/>
          <w:szCs w:val="26"/>
          <w:rtl/>
        </w:rPr>
        <w:t xml:space="preserve"> </w:t>
      </w:r>
      <w:r w:rsidRPr="009D69A0">
        <w:rPr>
          <w:rFonts w:ascii="Tahoma" w:hAnsi="Tahoma"/>
          <w:sz w:val="26"/>
          <w:szCs w:val="26"/>
          <w:rtl/>
        </w:rPr>
        <w:t>ناپذ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ر است</w:t>
      </w:r>
      <w:r w:rsidRPr="009D69A0">
        <w:rPr>
          <w:rFonts w:cs="Traditional Arabic" w:hint="cs"/>
          <w:sz w:val="26"/>
          <w:szCs w:val="26"/>
          <w:rtl/>
        </w:rPr>
        <w:t>»</w:t>
      </w:r>
      <w:r w:rsidRPr="009D69A0">
        <w:rPr>
          <w:rFonts w:hint="cs"/>
          <w:sz w:val="26"/>
          <w:szCs w:val="26"/>
          <w:rtl/>
        </w:rPr>
        <w:t>.</w:t>
      </w:r>
    </w:p>
    <w:p w:rsidR="001A3DB5" w:rsidRPr="009D69A0" w:rsidRDefault="001A3DB5" w:rsidP="007B490D">
      <w:pPr>
        <w:pStyle w:val="a0"/>
        <w:rPr>
          <w:b/>
          <w:bCs/>
          <w:rtl/>
        </w:rPr>
      </w:pPr>
      <w:r w:rsidRPr="009D69A0">
        <w:rPr>
          <w:rFonts w:hint="cs"/>
          <w:b/>
          <w:bCs/>
          <w:rtl/>
          <w:lang w:bidi="ar-SA"/>
        </w:rPr>
        <w:t>* از جمله بزرگداشت خدا</w:t>
      </w:r>
      <w:r>
        <w:rPr>
          <w:rFonts w:hint="cs"/>
          <w:b/>
          <w:bCs/>
          <w:rtl/>
          <w:lang w:bidi="ar-SA"/>
        </w:rPr>
        <w:t>ی</w:t>
      </w:r>
      <w:r w:rsidRPr="009D69A0">
        <w:rPr>
          <w:rFonts w:hint="cs"/>
          <w:b/>
          <w:bCs/>
          <w:rtl/>
          <w:lang w:bidi="ar-SA"/>
        </w:rPr>
        <w:t xml:space="preserve"> تعال</w:t>
      </w:r>
      <w:r>
        <w:rPr>
          <w:rFonts w:hint="cs"/>
          <w:b/>
          <w:bCs/>
          <w:rtl/>
          <w:lang w:bidi="ar-SA"/>
        </w:rPr>
        <w:t>ی</w:t>
      </w:r>
      <w:r w:rsidRPr="009D69A0">
        <w:rPr>
          <w:rFonts w:hint="cs"/>
          <w:b/>
          <w:bCs/>
          <w:rtl/>
          <w:lang w:bidi="ar-SA"/>
        </w:rPr>
        <w:t xml:space="preserve"> ا</w:t>
      </w:r>
      <w:r>
        <w:rPr>
          <w:rFonts w:hint="cs"/>
          <w:b/>
          <w:bCs/>
          <w:rtl/>
          <w:lang w:bidi="ar-SA"/>
        </w:rPr>
        <w:t>ی</w:t>
      </w:r>
      <w:r w:rsidRPr="009D69A0">
        <w:rPr>
          <w:rFonts w:hint="cs"/>
          <w:b/>
          <w:bCs/>
          <w:rtl/>
          <w:lang w:bidi="ar-SA"/>
        </w:rPr>
        <w:t>ن موارد است:</w:t>
      </w:r>
    </w:p>
    <w:p w:rsidR="001A3DB5" w:rsidRPr="007B490D" w:rsidRDefault="001A3DB5" w:rsidP="009D69A0">
      <w:pPr>
        <w:pStyle w:val="a0"/>
        <w:rPr>
          <w:rtl/>
        </w:rPr>
      </w:pPr>
      <w:r w:rsidRPr="007B490D">
        <w:rPr>
          <w:rFonts w:hint="cs"/>
          <w:rtl/>
          <w:lang w:bidi="ar-SA"/>
        </w:rPr>
        <w:t>1) شناخت صفات و اسماء او</w:t>
      </w:r>
      <w:r>
        <w:rPr>
          <w:rFonts w:hint="cs"/>
          <w:rtl/>
          <w:lang w:bidi="ar-SA"/>
        </w:rPr>
        <w:t>.</w:t>
      </w:r>
    </w:p>
    <w:p w:rsidR="001A3DB5" w:rsidRPr="007B490D" w:rsidRDefault="001A3DB5" w:rsidP="009D69A0">
      <w:pPr>
        <w:pStyle w:val="a0"/>
        <w:rPr>
          <w:rtl/>
        </w:rPr>
      </w:pPr>
      <w:r w:rsidRPr="007B490D">
        <w:rPr>
          <w:rFonts w:hint="cs"/>
          <w:rtl/>
          <w:lang w:bidi="ar-SA"/>
        </w:rPr>
        <w:t>2) اند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ش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دن در آ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ات و تدبّر در نعمت‌ها و بخشندگ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او</w:t>
      </w:r>
      <w:r>
        <w:rPr>
          <w:rFonts w:hint="cs"/>
          <w:rtl/>
          <w:lang w:bidi="ar-SA"/>
        </w:rPr>
        <w:t>.</w:t>
      </w:r>
    </w:p>
    <w:p w:rsidR="001A3DB5" w:rsidRPr="007B490D" w:rsidRDefault="001A3DB5" w:rsidP="009D69A0">
      <w:pPr>
        <w:pStyle w:val="a0"/>
        <w:rPr>
          <w:rtl/>
        </w:rPr>
      </w:pPr>
      <w:r w:rsidRPr="007B490D">
        <w:rPr>
          <w:rFonts w:hint="cs"/>
          <w:rtl/>
          <w:lang w:bidi="ar-SA"/>
        </w:rPr>
        <w:t>3) تحول نگرش و ب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نش در احوال امت‌ها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پ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ش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ن، و سرانجام تکذ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ب کنندگان، تصد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ق کنندگان، مؤمنان و کافران از 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شان</w:t>
      </w:r>
      <w:r>
        <w:rPr>
          <w:rFonts w:hint="cs"/>
          <w:rtl/>
          <w:lang w:bidi="ar-SA"/>
        </w:rPr>
        <w:t>.</w:t>
      </w:r>
    </w:p>
    <w:p w:rsidR="001A3DB5" w:rsidRPr="007B490D" w:rsidRDefault="001A3DB5" w:rsidP="007B490D">
      <w:pPr>
        <w:pStyle w:val="a0"/>
        <w:rPr>
          <w:rtl/>
        </w:rPr>
      </w:pPr>
      <w:r w:rsidRPr="007B490D">
        <w:rPr>
          <w:rFonts w:hint="cs"/>
          <w:rtl/>
          <w:lang w:bidi="ar-SA"/>
        </w:rPr>
        <w:t>4) شناخت قوان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 و امر و نه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‌ها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خداوند و ارجمند شمردن آنها از راه فرمان بردن و عمل کردن بدانها.</w:t>
      </w:r>
    </w:p>
    <w:p w:rsidR="001A3DB5" w:rsidRPr="007B490D" w:rsidRDefault="001A3DB5" w:rsidP="007B490D">
      <w:pPr>
        <w:pStyle w:val="a0"/>
        <w:rPr>
          <w:rtl/>
        </w:rPr>
      </w:pPr>
      <w:r w:rsidRPr="007B490D">
        <w:rPr>
          <w:rFonts w:hint="cs"/>
          <w:rtl/>
          <w:lang w:bidi="ar-SA"/>
        </w:rPr>
        <w:t>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 موارد، 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مان را در قلب زنده 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‌کند، و 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‌دان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م که 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مان گرم</w:t>
      </w:r>
      <w:r>
        <w:rPr>
          <w:rFonts w:hint="cs"/>
          <w:rtl/>
          <w:lang w:bidi="ar-SA"/>
        </w:rPr>
        <w:t>ی و شعله‌</w:t>
      </w:r>
      <w:r w:rsidRPr="007B490D">
        <w:rPr>
          <w:rFonts w:hint="cs"/>
          <w:rtl/>
          <w:lang w:bidi="ar-SA"/>
        </w:rPr>
        <w:t>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دارد که اگر کس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که بدو 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مان آورده 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‌شود فرمان دهد اما فرمانش اطاعت نشود و نه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</w:t>
      </w:r>
      <w:r w:rsidRPr="007B490D">
        <w:rPr>
          <w:rFonts w:hint="cs"/>
          <w:rtl/>
          <w:lang w:bidi="ar-SA"/>
        </w:rPr>
        <w:lastRenderedPageBreak/>
        <w:t>کند اما به نه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او گردن ننهند، گرم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مان به سرد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گرا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د و شعله‌اش خاموش م</w:t>
      </w:r>
      <w:r>
        <w:rPr>
          <w:rFonts w:hint="cs"/>
          <w:rtl/>
          <w:lang w:bidi="ar-SA"/>
        </w:rPr>
        <w:t>ی</w:t>
      </w:r>
      <w:r w:rsidRPr="007B490D">
        <w:rPr>
          <w:rFonts w:hint="eastAsia"/>
          <w:rtl/>
          <w:lang w:bidi="ar-SA"/>
        </w:rPr>
        <w:t>‌گردد</w:t>
      </w:r>
      <w:r w:rsidRPr="007B490D">
        <w:rPr>
          <w:rFonts w:hint="cs"/>
          <w:rtl/>
          <w:lang w:bidi="ar-SA"/>
        </w:rPr>
        <w:t>.</w:t>
      </w:r>
    </w:p>
    <w:p w:rsidR="001A3DB5" w:rsidRPr="007B490D" w:rsidRDefault="001A3DB5" w:rsidP="009D69A0">
      <w:pPr>
        <w:pStyle w:val="a0"/>
        <w:widowControl w:val="0"/>
        <w:rPr>
          <w:rtl/>
        </w:rPr>
      </w:pPr>
      <w:r w:rsidRPr="007B490D">
        <w:rPr>
          <w:rFonts w:hint="cs"/>
          <w:rtl/>
          <w:lang w:bidi="ar-SA"/>
        </w:rPr>
        <w:t>بد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 لحاظ، خداوند دربار</w:t>
      </w:r>
      <w:r>
        <w:rPr>
          <w:rFonts w:hint="cs"/>
          <w:rtl/>
          <w:lang w:bidi="ar-SA"/>
        </w:rPr>
        <w:t>ه</w:t>
      </w:r>
      <w:r w:rsidRPr="007B490D">
        <w:rPr>
          <w:rFonts w:hint="cs"/>
          <w:rtl/>
          <w:lang w:bidi="ar-SA"/>
        </w:rPr>
        <w:t xml:space="preserve"> بزرگداشت شعار قربان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و مناسک حج فرموده است:</w:t>
      </w:r>
      <w:r>
        <w:rPr>
          <w:rFonts w:hint="cs"/>
          <w:rtl/>
          <w:lang w:bidi="ar-SA"/>
        </w:rPr>
        <w:t xml:space="preserve"> </w:t>
      </w:r>
      <w:r>
        <w:rPr>
          <w:rFonts w:cs="Traditional Arabic" w:hint="cs"/>
          <w:rtl/>
          <w:lang w:bidi="ar-SA"/>
        </w:rPr>
        <w:t>﴿</w:t>
      </w:r>
      <w:r w:rsidRPr="009D69A0">
        <w:rPr>
          <w:rFonts w:ascii="KFGQPC Uthmanic Script HAFS" w:cs="KFGQPC Uthmanic Script HAFS" w:hint="cs"/>
          <w:rtl/>
          <w:lang w:bidi="ar-SA"/>
        </w:rPr>
        <w:t>ذَٰلِكَۖ</w:t>
      </w:r>
      <w:r w:rsidRPr="009D69A0">
        <w:rPr>
          <w:rFonts w:ascii="KFGQPC Uthmanic Script HAFS" w:cs="KFGQPC Uthmanic Script HAFS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rtl/>
          <w:lang w:bidi="ar-SA"/>
        </w:rPr>
        <w:t>وَمَن</w:t>
      </w:r>
      <w:r w:rsidRPr="009D69A0">
        <w:rPr>
          <w:rFonts w:ascii="KFGQPC Uthmanic Script HAFS" w:cs="KFGQPC Uthmanic Script HAFS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rtl/>
          <w:lang w:bidi="ar-SA"/>
        </w:rPr>
        <w:t>يُعَظِّمۡ</w:t>
      </w:r>
      <w:r w:rsidRPr="009D69A0">
        <w:rPr>
          <w:rFonts w:ascii="KFGQPC Uthmanic Script HAFS" w:cs="KFGQPC Uthmanic Script HAFS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rtl/>
          <w:lang w:bidi="ar-SA"/>
        </w:rPr>
        <w:t>شَعَٰٓئِرَ</w:t>
      </w:r>
      <w:r w:rsidRPr="009D69A0">
        <w:rPr>
          <w:rFonts w:ascii="KFGQPC Uthmanic Script HAFS" w:cs="KFGQPC Uthmanic Script HAFS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rtl/>
          <w:lang w:bidi="ar-SA"/>
        </w:rPr>
        <w:t>ٱللَّهِ</w:t>
      </w:r>
      <w:r w:rsidRPr="009D69A0">
        <w:rPr>
          <w:rFonts w:ascii="KFGQPC Uthmanic Script HAFS" w:cs="KFGQPC Uthmanic Script HAFS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rtl/>
          <w:lang w:bidi="ar-SA"/>
        </w:rPr>
        <w:t>فَإِنَّهَا</w:t>
      </w:r>
      <w:r w:rsidRPr="009D69A0">
        <w:rPr>
          <w:rFonts w:ascii="KFGQPC Uthmanic Script HAFS" w:cs="KFGQPC Uthmanic Script HAFS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rtl/>
          <w:lang w:bidi="ar-SA"/>
        </w:rPr>
        <w:t>مِن</w:t>
      </w:r>
      <w:r w:rsidRPr="009D69A0">
        <w:rPr>
          <w:rFonts w:ascii="KFGQPC Uthmanic Script HAFS" w:cs="KFGQPC Uthmanic Script HAFS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rtl/>
          <w:lang w:bidi="ar-SA"/>
        </w:rPr>
        <w:t>تَقۡوَى</w:t>
      </w:r>
      <w:r w:rsidRPr="009D69A0">
        <w:rPr>
          <w:rFonts w:ascii="KFGQPC Uthmanic Script HAFS" w:cs="KFGQPC Uthmanic Script HAFS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rtl/>
          <w:lang w:bidi="ar-SA"/>
        </w:rPr>
        <w:t>ٱلۡقُلُوبِ</w:t>
      </w:r>
      <w:r w:rsidRPr="009D69A0">
        <w:rPr>
          <w:rFonts w:ascii="KFGQPC Uthmanic Script HAFS" w:cs="KFGQPC Uthmanic Script HAFS"/>
          <w:rtl/>
          <w:lang w:bidi="ar-SA"/>
        </w:rPr>
        <w:t xml:space="preserve"> </w:t>
      </w:r>
      <w:r w:rsidRPr="009D69A0">
        <w:rPr>
          <w:rFonts w:ascii="KFGQPC Uthmanic Script HAFS" w:cs="KFGQPC Uthmanic Script HAFS" w:hint="cs"/>
          <w:rtl/>
          <w:lang w:bidi="ar-SA"/>
        </w:rPr>
        <w:t>٣٢</w:t>
      </w:r>
      <w:r>
        <w:rPr>
          <w:rFonts w:cs="Traditional Arabic" w:hint="cs"/>
          <w:rtl/>
          <w:lang w:bidi="ar-SA"/>
        </w:rPr>
        <w:t>﴾</w:t>
      </w:r>
      <w:r>
        <w:rPr>
          <w:rFonts w:hint="cs"/>
          <w:rtl/>
          <w:lang w:bidi="ar-SA"/>
        </w:rPr>
        <w:t xml:space="preserve"> </w:t>
      </w:r>
      <w:r>
        <w:rPr>
          <w:rFonts w:hint="cs"/>
          <w:sz w:val="26"/>
          <w:szCs w:val="26"/>
          <w:rtl/>
        </w:rPr>
        <w:t>[الحج: 32]</w:t>
      </w:r>
      <w:r>
        <w:rPr>
          <w:rFonts w:hint="cs"/>
          <w:rtl/>
        </w:rPr>
        <w:t xml:space="preserve">. </w:t>
      </w:r>
      <w:r w:rsidRPr="009D69A0">
        <w:rPr>
          <w:rFonts w:ascii="Tahoma" w:hAnsi="Tahoma" w:cs="Traditional Arabic" w:hint="cs"/>
          <w:sz w:val="26"/>
          <w:szCs w:val="26"/>
          <w:rtl/>
          <w:lang w:bidi="ar-SA"/>
        </w:rPr>
        <w:t>«</w:t>
      </w:r>
      <w:r w:rsidRPr="009D69A0">
        <w:rPr>
          <w:rFonts w:ascii="Tahoma" w:hAnsi="Tahoma"/>
          <w:sz w:val="26"/>
          <w:szCs w:val="26"/>
          <w:rtl/>
          <w:lang w:bidi="ar-SA"/>
        </w:rPr>
        <w:t>ا</w:t>
      </w:r>
      <w:r>
        <w:rPr>
          <w:rFonts w:ascii="Tahoma" w:hAnsi="Tahoma"/>
          <w:sz w:val="26"/>
          <w:szCs w:val="26"/>
          <w:rtl/>
          <w:lang w:bidi="ar-SA"/>
        </w:rPr>
        <w:t>ی</w:t>
      </w:r>
      <w:r w:rsidRPr="009D69A0">
        <w:rPr>
          <w:rFonts w:ascii="Tahoma" w:hAnsi="Tahoma"/>
          <w:sz w:val="26"/>
          <w:szCs w:val="26"/>
          <w:rtl/>
          <w:lang w:bidi="ar-SA"/>
        </w:rPr>
        <w:t>ن است [فرا</w:t>
      </w:r>
      <w:r>
        <w:rPr>
          <w:rFonts w:ascii="Tahoma" w:hAnsi="Tahoma"/>
          <w:sz w:val="26"/>
          <w:szCs w:val="26"/>
          <w:rtl/>
          <w:lang w:bidi="ar-SA"/>
        </w:rPr>
        <w:t>ی</w:t>
      </w:r>
      <w:r w:rsidRPr="009D69A0">
        <w:rPr>
          <w:rFonts w:ascii="Tahoma" w:hAnsi="Tahoma"/>
          <w:sz w:val="26"/>
          <w:szCs w:val="26"/>
          <w:rtl/>
          <w:lang w:bidi="ar-SA"/>
        </w:rPr>
        <w:t>ض خدا] و هر كس شعا</w:t>
      </w:r>
      <w:r>
        <w:rPr>
          <w:rFonts w:ascii="Tahoma" w:hAnsi="Tahoma"/>
          <w:sz w:val="26"/>
          <w:szCs w:val="26"/>
          <w:rtl/>
          <w:lang w:bidi="ar-SA"/>
        </w:rPr>
        <w:t>ی</w:t>
      </w:r>
      <w:r w:rsidRPr="009D69A0">
        <w:rPr>
          <w:rFonts w:ascii="Tahoma" w:hAnsi="Tahoma"/>
          <w:sz w:val="26"/>
          <w:szCs w:val="26"/>
          <w:rtl/>
          <w:lang w:bidi="ar-SA"/>
        </w:rPr>
        <w:t xml:space="preserve">ر خدا را بزرگ </w:t>
      </w:r>
      <w:r w:rsidRPr="009D69A0">
        <w:rPr>
          <w:rFonts w:ascii="Tahoma" w:hAnsi="Tahoma" w:hint="cs"/>
          <w:sz w:val="26"/>
          <w:szCs w:val="26"/>
          <w:rtl/>
          <w:lang w:bidi="ar-SA"/>
        </w:rPr>
        <w:t>ب</w:t>
      </w:r>
      <w:r w:rsidRPr="009D69A0">
        <w:rPr>
          <w:rFonts w:ascii="Tahoma" w:hAnsi="Tahoma"/>
          <w:sz w:val="26"/>
          <w:szCs w:val="26"/>
          <w:rtl/>
          <w:lang w:bidi="ar-SA"/>
        </w:rPr>
        <w:t>دارد در حق</w:t>
      </w:r>
      <w:r>
        <w:rPr>
          <w:rFonts w:ascii="Tahoma" w:hAnsi="Tahoma"/>
          <w:sz w:val="26"/>
          <w:szCs w:val="26"/>
          <w:rtl/>
          <w:lang w:bidi="ar-SA"/>
        </w:rPr>
        <w:t>ی</w:t>
      </w:r>
      <w:r w:rsidRPr="009D69A0">
        <w:rPr>
          <w:rFonts w:ascii="Tahoma" w:hAnsi="Tahoma"/>
          <w:sz w:val="26"/>
          <w:szCs w:val="26"/>
          <w:rtl/>
          <w:lang w:bidi="ar-SA"/>
        </w:rPr>
        <w:t>قت آن [حاكى] از پاكى دل</w:t>
      </w:r>
      <w:r w:rsidRPr="009D69A0">
        <w:rPr>
          <w:rFonts w:ascii="Tahoma" w:hAnsi="Tahoma" w:hint="cs"/>
          <w:sz w:val="26"/>
          <w:szCs w:val="26"/>
          <w:rtl/>
          <w:lang w:bidi="ar-SA"/>
        </w:rPr>
        <w:t>‌</w:t>
      </w:r>
      <w:r w:rsidRPr="009D69A0">
        <w:rPr>
          <w:rFonts w:ascii="Tahoma" w:hAnsi="Tahoma"/>
          <w:sz w:val="26"/>
          <w:szCs w:val="26"/>
          <w:rtl/>
          <w:lang w:bidi="ar-SA"/>
        </w:rPr>
        <w:t>هاست</w:t>
      </w:r>
      <w:r w:rsidRPr="009D69A0">
        <w:rPr>
          <w:rFonts w:cs="Traditional Arabic" w:hint="cs"/>
          <w:sz w:val="26"/>
          <w:szCs w:val="26"/>
          <w:rtl/>
          <w:lang w:bidi="ar-SA"/>
        </w:rPr>
        <w:t>»</w:t>
      </w:r>
      <w:r w:rsidRPr="009D69A0">
        <w:rPr>
          <w:rFonts w:hint="cs"/>
          <w:sz w:val="26"/>
          <w:szCs w:val="26"/>
          <w:rtl/>
          <w:lang w:bidi="ar-SA"/>
        </w:rPr>
        <w:t>.</w:t>
      </w:r>
      <w:r w:rsidRPr="007B490D">
        <w:rPr>
          <w:rFonts w:hint="cs"/>
          <w:rtl/>
          <w:lang w:bidi="ar-SA"/>
        </w:rPr>
        <w:t xml:space="preserve"> پس بزرگداشت امر و نه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نشان</w:t>
      </w:r>
      <w:r>
        <w:rPr>
          <w:rFonts w:hint="cs"/>
          <w:rtl/>
          <w:lang w:bidi="ar-SA"/>
        </w:rPr>
        <w:t>ۀ</w:t>
      </w:r>
      <w:r w:rsidRPr="007B490D">
        <w:rPr>
          <w:rFonts w:hint="cs"/>
          <w:rtl/>
          <w:lang w:bidi="ar-SA"/>
        </w:rPr>
        <w:t xml:space="preserve"> بزرگداشتِ فرمان دهنده آمر است</w:t>
      </w:r>
      <w:r>
        <w:rPr>
          <w:rFonts w:hint="cs"/>
          <w:rtl/>
          <w:lang w:bidi="ar-SA"/>
        </w:rPr>
        <w:t>،</w:t>
      </w:r>
      <w:r w:rsidRPr="007B490D">
        <w:rPr>
          <w:rFonts w:hint="cs"/>
          <w:rtl/>
          <w:lang w:bidi="ar-SA"/>
        </w:rPr>
        <w:t xml:space="preserve"> بنابرا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ن، در حقّ خداوند، الحاد، انکار، کفر و ناسزاگو</w:t>
      </w:r>
      <w:r>
        <w:rPr>
          <w:rFonts w:hint="cs"/>
          <w:rtl/>
          <w:lang w:bidi="ar-SA"/>
        </w:rPr>
        <w:t>یی</w:t>
      </w:r>
      <w:r w:rsidRPr="007B490D">
        <w:rPr>
          <w:rFonts w:hint="cs"/>
          <w:rtl/>
          <w:lang w:bidi="ar-SA"/>
        </w:rPr>
        <w:t xml:space="preserve"> صورت نم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‌پذ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رد مگر آنکه پ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ش از آن، اوامر و نواه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او تعط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ل گشته و سبک شمرده شده است.</w:t>
      </w:r>
    </w:p>
    <w:p w:rsidR="001A3DB5" w:rsidRPr="007B490D" w:rsidRDefault="001A3DB5" w:rsidP="009D69A0">
      <w:pPr>
        <w:pStyle w:val="a0"/>
        <w:rPr>
          <w:rtl/>
        </w:rPr>
      </w:pPr>
      <w:r w:rsidRPr="007B490D">
        <w:rPr>
          <w:rFonts w:hint="cs"/>
          <w:rtl/>
          <w:lang w:bidi="ar-SA"/>
        </w:rPr>
        <w:t>ناسزاگو</w:t>
      </w:r>
      <w:r>
        <w:rPr>
          <w:rFonts w:hint="cs"/>
          <w:rtl/>
          <w:lang w:bidi="ar-SA"/>
        </w:rPr>
        <w:t>یی</w:t>
      </w:r>
      <w:r w:rsidRPr="007B490D">
        <w:rPr>
          <w:rFonts w:hint="cs"/>
          <w:rtl/>
          <w:lang w:bidi="ar-SA"/>
        </w:rPr>
        <w:t xml:space="preserve"> به خدا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تعال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در نزد برخ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مردم عام</w:t>
      </w:r>
      <w:r>
        <w:rPr>
          <w:rFonts w:hint="cs"/>
          <w:rtl/>
          <w:lang w:bidi="ar-SA"/>
        </w:rPr>
        <w:t>ی -</w:t>
      </w:r>
      <w:r w:rsidRPr="007B490D">
        <w:rPr>
          <w:rFonts w:hint="cs"/>
          <w:rtl/>
          <w:lang w:bidi="ar-SA"/>
        </w:rPr>
        <w:t>که از حق، رو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گردانده و نسبت به خدا و مقام او جاهل‌اند و پ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ش از آن به اوامر و نواه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او عمل ننموده‌اند- شهرت و رواج 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افته است، به و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ژه در سرزم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ن‌ها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شام</w:t>
      </w:r>
      <w:r>
        <w:rPr>
          <w:rFonts w:hint="cs"/>
          <w:rtl/>
          <w:lang w:bidi="ar-SA"/>
        </w:rPr>
        <w:t xml:space="preserve"> </w:t>
      </w:r>
      <w:r w:rsidRPr="007B490D">
        <w:rPr>
          <w:rFonts w:hint="cs"/>
          <w:rtl/>
          <w:lang w:bidi="ar-SA"/>
        </w:rPr>
        <w:t>(سور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ه) و عراق و برخ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کشورها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افر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قا</w:t>
      </w:r>
      <w:r>
        <w:rPr>
          <w:rFonts w:hint="cs"/>
          <w:rtl/>
          <w:lang w:bidi="ar-SA"/>
        </w:rPr>
        <w:t>یی</w:t>
      </w:r>
      <w:r w:rsidRPr="007B490D">
        <w:rPr>
          <w:rFonts w:hint="cs"/>
          <w:rtl/>
          <w:lang w:bidi="ar-SA"/>
        </w:rPr>
        <w:t>. ن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ز وصف کردن و تهمت به حضرتش</w:t>
      </w:r>
      <w:r>
        <w:rPr>
          <w:rFonts w:hint="cs"/>
          <w:rtl/>
          <w:lang w:bidi="ar-SA"/>
        </w:rPr>
        <w:t xml:space="preserve"> </w:t>
      </w:r>
      <w:r w:rsidRPr="007B490D">
        <w:rPr>
          <w:rFonts w:hint="cs"/>
          <w:rtl/>
          <w:lang w:bidi="ar-SA"/>
        </w:rPr>
        <w:t>-تبارک و تعال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- با الفاظ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که گفتن 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ا شن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دنش بر انسان مؤمن بس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ار گران 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‌آ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د، و چه بسا 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 سخنان را کسان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به زبان 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‌آورند که خود را مسلمان 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‌شمارند، چرا که شهادت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 را به زبان رانده‌اند! و چه بسا که [ا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 گفتارها] از برخ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نمازگزاران سر 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‌زند، و البته ش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طان آن را بر زبانشان جار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م</w:t>
      </w:r>
      <w:r>
        <w:rPr>
          <w:rFonts w:hint="cs"/>
          <w:rtl/>
          <w:lang w:bidi="ar-SA"/>
        </w:rPr>
        <w:t>ی</w:t>
      </w:r>
      <w:r w:rsidRPr="007B490D">
        <w:rPr>
          <w:rFonts w:hint="eastAsia"/>
          <w:rtl/>
          <w:lang w:bidi="ar-SA"/>
        </w:rPr>
        <w:t>‌</w:t>
      </w:r>
      <w:r w:rsidRPr="007B490D">
        <w:rPr>
          <w:rFonts w:hint="cs"/>
          <w:rtl/>
          <w:lang w:bidi="ar-SA"/>
        </w:rPr>
        <w:t>کند و برا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عد</w:t>
      </w:r>
      <w:r>
        <w:rPr>
          <w:rFonts w:hint="cs"/>
          <w:rtl/>
          <w:lang w:bidi="ar-SA"/>
        </w:rPr>
        <w:t>ه</w:t>
      </w:r>
      <w:r w:rsidRPr="007B490D">
        <w:rPr>
          <w:rFonts w:hint="cs"/>
          <w:rtl/>
          <w:lang w:bidi="ar-SA"/>
        </w:rPr>
        <w:t xml:space="preserve"> ز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اد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از آنان چنان وانمود م</w:t>
      </w:r>
      <w:r>
        <w:rPr>
          <w:rFonts w:hint="cs"/>
          <w:rtl/>
          <w:lang w:bidi="ar-SA"/>
        </w:rPr>
        <w:t>ی</w:t>
      </w:r>
      <w:r w:rsidRPr="007B490D">
        <w:rPr>
          <w:rFonts w:hint="eastAsia"/>
          <w:rtl/>
          <w:lang w:bidi="ar-SA"/>
        </w:rPr>
        <w:t>‌سازد که</w:t>
      </w:r>
      <w:r w:rsidRPr="007B490D">
        <w:rPr>
          <w:rFonts w:hint="cs"/>
          <w:rtl/>
          <w:lang w:bidi="ar-SA"/>
        </w:rPr>
        <w:t xml:space="preserve"> منظور 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شان معنا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آن سخنان ن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ست و نم</w:t>
      </w:r>
      <w:r>
        <w:rPr>
          <w:rFonts w:hint="cs"/>
          <w:rtl/>
          <w:lang w:bidi="ar-SA"/>
        </w:rPr>
        <w:t>ی</w:t>
      </w:r>
      <w:r w:rsidRPr="007B490D">
        <w:rPr>
          <w:rFonts w:hint="eastAsia"/>
          <w:rtl/>
          <w:lang w:bidi="ar-SA"/>
        </w:rPr>
        <w:t>‌</w:t>
      </w:r>
      <w:r w:rsidRPr="007B490D">
        <w:rPr>
          <w:rFonts w:hint="cs"/>
          <w:rtl/>
          <w:lang w:bidi="ar-SA"/>
        </w:rPr>
        <w:t>خواهند بر آفر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دگار، نقص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وارد کنند. ن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ز برا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شان چن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 وانمود م</w:t>
      </w:r>
      <w:r>
        <w:rPr>
          <w:rFonts w:hint="cs"/>
          <w:rtl/>
          <w:lang w:bidi="ar-SA"/>
        </w:rPr>
        <w:t>ی</w:t>
      </w:r>
      <w:r w:rsidRPr="007B490D">
        <w:rPr>
          <w:rFonts w:hint="eastAsia"/>
          <w:rtl/>
          <w:lang w:bidi="ar-SA"/>
        </w:rPr>
        <w:t>‌</w:t>
      </w:r>
      <w:r w:rsidRPr="007B490D">
        <w:rPr>
          <w:rFonts w:hint="cs"/>
          <w:rtl/>
          <w:lang w:bidi="ar-SA"/>
        </w:rPr>
        <w:t>کند که گو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ا آن سخنان، کلمات ب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هوده‌ا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است که در نزد پروردگار، ب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اهم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ت است</w:t>
      </w:r>
      <w:r>
        <w:rPr>
          <w:rFonts w:hint="cs"/>
          <w:rtl/>
          <w:lang w:bidi="ar-SA"/>
        </w:rPr>
        <w:t>،</w:t>
      </w:r>
      <w:r w:rsidRPr="007B490D">
        <w:rPr>
          <w:rFonts w:hint="cs"/>
          <w:rtl/>
          <w:lang w:bidi="ar-SA"/>
        </w:rPr>
        <w:t xml:space="preserve"> از 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 رو، موضوع را سهل و آسان 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‌گ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رند!</w:t>
      </w:r>
      <w:r>
        <w:rPr>
          <w:rFonts w:hint="cs"/>
          <w:rtl/>
        </w:rPr>
        <w:t>.</w:t>
      </w:r>
    </w:p>
    <w:p w:rsidR="001A3DB5" w:rsidRPr="007B490D" w:rsidRDefault="001A3DB5" w:rsidP="009D69A0">
      <w:pPr>
        <w:pStyle w:val="a0"/>
        <w:widowControl w:val="0"/>
        <w:rPr>
          <w:rtl/>
        </w:rPr>
      </w:pPr>
      <w:r w:rsidRPr="007B490D">
        <w:rPr>
          <w:rFonts w:hint="cs"/>
          <w:rtl/>
          <w:lang w:bidi="ar-SA"/>
        </w:rPr>
        <w:t>با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د گفت که 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 موارد</w:t>
      </w:r>
      <w:r>
        <w:rPr>
          <w:rFonts w:hint="cs"/>
          <w:rtl/>
          <w:lang w:bidi="ar-SA"/>
        </w:rPr>
        <w:t xml:space="preserve"> -</w:t>
      </w:r>
      <w:r w:rsidRPr="007B490D">
        <w:rPr>
          <w:rFonts w:hint="cs"/>
          <w:rtl/>
          <w:lang w:bidi="ar-SA"/>
        </w:rPr>
        <w:t>با وجود روشن بودن خطر و فساد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که در عقل‌ها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سل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م و تمام اد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ان آسمان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جاد 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‌کند- ن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از به توض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ح و روشنگر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دارند تا بد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 وس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له، وسوسه و اغوا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ش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طان و ر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سمانِ فر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بِ او قطع گردد و بزرگداشت آفر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دگار</w:t>
      </w:r>
      <w:r>
        <w:rPr>
          <w:rFonts w:hint="cs"/>
          <w:rtl/>
          <w:lang w:bidi="ar-SA"/>
        </w:rPr>
        <w:t xml:space="preserve"> -</w:t>
      </w:r>
      <w:r w:rsidRPr="007B490D">
        <w:rPr>
          <w:rFonts w:hint="cs"/>
          <w:rtl/>
          <w:lang w:bidi="ar-SA"/>
        </w:rPr>
        <w:t xml:space="preserve">تبارک </w:t>
      </w:r>
      <w:r w:rsidRPr="007B490D">
        <w:rPr>
          <w:rFonts w:hint="cs"/>
          <w:rtl/>
          <w:lang w:bidi="ar-SA"/>
        </w:rPr>
        <w:lastRenderedPageBreak/>
        <w:t>و تعال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- و تنز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ه او از هر زشت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و به هر صورت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که بر زبان جار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گردد و به هر ن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ت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که مردم بخواهند، تحقق 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ابد.</w:t>
      </w:r>
    </w:p>
    <w:p w:rsidR="001A3DB5" w:rsidRPr="00404CB9" w:rsidRDefault="001A3DB5" w:rsidP="009D69A0">
      <w:pPr>
        <w:pStyle w:val="a0"/>
        <w:widowControl w:val="0"/>
        <w:rPr>
          <w:b/>
          <w:bCs/>
          <w:rtl/>
        </w:rPr>
      </w:pPr>
      <w:r w:rsidRPr="00404CB9">
        <w:rPr>
          <w:rFonts w:hint="cs"/>
          <w:b/>
          <w:bCs/>
          <w:rtl/>
          <w:lang w:bidi="ar-SA"/>
        </w:rPr>
        <w:t>به طور خلاصه با</w:t>
      </w:r>
      <w:r>
        <w:rPr>
          <w:rFonts w:hint="cs"/>
          <w:b/>
          <w:bCs/>
          <w:rtl/>
          <w:lang w:bidi="ar-SA"/>
        </w:rPr>
        <w:t>ی</w:t>
      </w:r>
      <w:r w:rsidRPr="00404CB9">
        <w:rPr>
          <w:rFonts w:hint="cs"/>
          <w:b/>
          <w:bCs/>
          <w:rtl/>
          <w:lang w:bidi="ar-SA"/>
        </w:rPr>
        <w:t>د گفت:</w:t>
      </w:r>
    </w:p>
    <w:p w:rsidR="001A3DB5" w:rsidRPr="007B490D" w:rsidRDefault="001A3DB5" w:rsidP="007B490D">
      <w:pPr>
        <w:pStyle w:val="a0"/>
        <w:rPr>
          <w:rtl/>
        </w:rPr>
      </w:pPr>
      <w:r w:rsidRPr="007B490D">
        <w:rPr>
          <w:rFonts w:hint="cs"/>
          <w:rtl/>
          <w:lang w:bidi="ar-SA"/>
        </w:rPr>
        <w:t>ناسزا</w:t>
      </w:r>
      <w:r>
        <w:rPr>
          <w:rFonts w:hint="cs"/>
          <w:rtl/>
          <w:lang w:bidi="ar-SA"/>
        </w:rPr>
        <w:t xml:space="preserve"> -ی</w:t>
      </w:r>
      <w:r w:rsidRPr="007B490D">
        <w:rPr>
          <w:rFonts w:hint="cs"/>
          <w:rtl/>
          <w:lang w:bidi="ar-SA"/>
        </w:rPr>
        <w:t>عن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هر سخن 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ا عمل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که به منظور 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راد نقص و تخف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ف و تحق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ر خداوند سبحان جار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شود- کفر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است که مسلمانان در مورد آن اختلاف نظر ندارند</w:t>
      </w:r>
      <w:r>
        <w:rPr>
          <w:rFonts w:hint="cs"/>
          <w:rtl/>
          <w:lang w:bidi="ar-SA"/>
        </w:rPr>
        <w:t>،</w:t>
      </w:r>
      <w:r w:rsidRPr="007B490D">
        <w:rPr>
          <w:rFonts w:hint="cs"/>
          <w:rtl/>
          <w:lang w:bidi="ar-SA"/>
        </w:rPr>
        <w:t xml:space="preserve"> خواه به صورت تمسخر جدّ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باشد 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ا باز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و شوخ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و طنز زشت، و 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ا از رو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غفلت و نادان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! و در 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 مورد، فرق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نم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‌کند که مقصودِ مردم از 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 کارها چ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ست، ز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را اعتبار موضوع به ظاهر است.</w:t>
      </w:r>
    </w:p>
    <w:p w:rsidR="001A3DB5" w:rsidRPr="007B490D" w:rsidRDefault="001A3DB5" w:rsidP="00454EFC">
      <w:pPr>
        <w:pStyle w:val="PlainText"/>
        <w:bidi/>
        <w:jc w:val="both"/>
        <w:rPr>
          <w:rFonts w:cs="B Lotus"/>
          <w:sz w:val="28"/>
          <w:szCs w:val="28"/>
          <w:rtl/>
        </w:rPr>
        <w:sectPr w:rsidR="001A3DB5" w:rsidRPr="007B490D" w:rsidSect="001A3DB5">
          <w:footnotePr>
            <w:numRestart w:val="eachPage"/>
          </w:footnotePr>
          <w:type w:val="oddPage"/>
          <w:pgSz w:w="9356" w:h="13608" w:code="9"/>
          <w:pgMar w:top="851" w:right="1134" w:bottom="1134" w:left="1134" w:header="1134" w:footer="1134" w:gutter="0"/>
          <w:cols w:space="708"/>
          <w:titlePg/>
          <w:bidi/>
          <w:rtlGutter/>
          <w:docGrid w:linePitch="360"/>
        </w:sectPr>
      </w:pPr>
    </w:p>
    <w:p w:rsidR="001A3DB5" w:rsidRDefault="001A3DB5" w:rsidP="00454EFC">
      <w:pPr>
        <w:pStyle w:val="a"/>
        <w:rPr>
          <w:rtl/>
        </w:rPr>
      </w:pPr>
      <w:bookmarkStart w:id="4" w:name="_Toc355577880"/>
      <w:r>
        <w:rPr>
          <w:rFonts w:hint="cs"/>
          <w:rtl/>
        </w:rPr>
        <w:lastRenderedPageBreak/>
        <w:t>حقیقت ناسزاگویی</w:t>
      </w:r>
      <w:r w:rsidRPr="00FB2D22">
        <w:rPr>
          <w:rFonts w:hint="cs"/>
          <w:rtl/>
        </w:rPr>
        <w:t xml:space="preserve"> و معنا</w:t>
      </w:r>
      <w:r>
        <w:rPr>
          <w:rFonts w:hint="cs"/>
          <w:rtl/>
        </w:rPr>
        <w:t>ی</w:t>
      </w:r>
      <w:r w:rsidRPr="00FB2D22">
        <w:rPr>
          <w:rFonts w:hint="cs"/>
          <w:rtl/>
        </w:rPr>
        <w:t xml:space="preserve"> آن</w:t>
      </w:r>
      <w:bookmarkEnd w:id="4"/>
    </w:p>
    <w:p w:rsidR="001A3DB5" w:rsidRPr="007B490D" w:rsidRDefault="001A3DB5" w:rsidP="009D69A0">
      <w:pPr>
        <w:pStyle w:val="a0"/>
        <w:rPr>
          <w:rtl/>
        </w:rPr>
      </w:pPr>
      <w:r w:rsidRPr="007B490D">
        <w:rPr>
          <w:rFonts w:hint="cs"/>
          <w:rtl/>
        </w:rPr>
        <w:t xml:space="preserve">آنچه که مردم به آن ناسزا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تمسخر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ند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در عرفشان به عنوان نقص و کاست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‌شمارند، در شرع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ز همان گونه است. پس اعتبار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موارد با مراجعه به عرف مردم بستگ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دارد، مانند لعنت کردن، توه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لفظ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، فحش دادن، اشار</w:t>
      </w:r>
      <w:r>
        <w:rPr>
          <w:rFonts w:hint="cs"/>
          <w:rtl/>
        </w:rPr>
        <w:t>ه</w:t>
      </w:r>
      <w:r w:rsidRPr="007B490D">
        <w:rPr>
          <w:rFonts w:hint="cs"/>
          <w:rtl/>
        </w:rPr>
        <w:t xml:space="preserve"> آشکار و زشت با دست. همچن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ن، عبارات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مردم هر شهر مع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به کار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‌برند و نام آن را استهزاء و ناسزا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‌گذارند، همان سبّ است، اگرچه در شهرها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مناطق 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گر، سبّ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ناسزا شمرده نشود.</w:t>
      </w:r>
    </w:p>
    <w:p w:rsidR="001A3DB5" w:rsidRDefault="001A3DB5" w:rsidP="00454EFC">
      <w:pPr>
        <w:pStyle w:val="a"/>
        <w:rPr>
          <w:rtl/>
        </w:rPr>
      </w:pPr>
      <w:bookmarkStart w:id="5" w:name="_Toc355577881"/>
      <w:r>
        <w:rPr>
          <w:rFonts w:hint="cs"/>
          <w:rtl/>
        </w:rPr>
        <w:t>حکم ناسزا گویی</w:t>
      </w:r>
      <w:r w:rsidRPr="0024215F">
        <w:rPr>
          <w:rFonts w:hint="cs"/>
          <w:rtl/>
        </w:rPr>
        <w:t xml:space="preserve"> به خدا</w:t>
      </w:r>
      <w:r>
        <w:rPr>
          <w:rFonts w:hint="cs"/>
          <w:rtl/>
        </w:rPr>
        <w:t>ی</w:t>
      </w:r>
      <w:r w:rsidRPr="0024215F">
        <w:rPr>
          <w:rFonts w:hint="cs"/>
          <w:rtl/>
        </w:rPr>
        <w:t xml:space="preserve"> متعال</w:t>
      </w:r>
      <w:bookmarkEnd w:id="5"/>
    </w:p>
    <w:p w:rsidR="001A3DB5" w:rsidRPr="007B490D" w:rsidRDefault="001A3DB5" w:rsidP="009D69A0">
      <w:pPr>
        <w:pStyle w:val="a0"/>
        <w:rPr>
          <w:rtl/>
        </w:rPr>
      </w:pPr>
      <w:r w:rsidRPr="007B490D">
        <w:rPr>
          <w:rFonts w:hint="cs"/>
          <w:rtl/>
        </w:rPr>
        <w:t>اهل اسلام در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باره که ناسزا گو</w:t>
      </w:r>
      <w:r>
        <w:rPr>
          <w:rFonts w:hint="cs"/>
          <w:rtl/>
        </w:rPr>
        <w:t>یی</w:t>
      </w:r>
      <w:r w:rsidRPr="007B490D">
        <w:rPr>
          <w:rFonts w:hint="cs"/>
          <w:rtl/>
        </w:rPr>
        <w:t xml:space="preserve"> به خداوند کفر است، اختلاف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ندارند و ناسزا 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نده به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سبحان، کشته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‌شود. تنها محل اختلاف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شان بر اساس دو قول مشهور علما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اسلام، در پذ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رش توب</w:t>
      </w:r>
      <w:r>
        <w:rPr>
          <w:rFonts w:hint="cs"/>
          <w:rtl/>
        </w:rPr>
        <w:t>ۀ</w:t>
      </w:r>
      <w:r w:rsidRPr="007B490D">
        <w:rPr>
          <w:rFonts w:hint="cs"/>
          <w:rtl/>
        </w:rPr>
        <w:t xml:space="preserve"> ناسزا 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نده است و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نکه آ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توب</w:t>
      </w:r>
      <w:r>
        <w:rPr>
          <w:rFonts w:hint="cs"/>
          <w:rtl/>
        </w:rPr>
        <w:t>ه</w:t>
      </w:r>
      <w:r w:rsidRPr="007B490D">
        <w:rPr>
          <w:rFonts w:hint="cs"/>
          <w:rtl/>
        </w:rPr>
        <w:t xml:space="preserve"> او مانع قتلش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‌شود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خ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ر؟</w:t>
      </w:r>
    </w:p>
    <w:p w:rsidR="001A3DB5" w:rsidRPr="007B490D" w:rsidRDefault="001A3DB5" w:rsidP="006A6ABE">
      <w:pPr>
        <w:pStyle w:val="a0"/>
        <w:rPr>
          <w:rtl/>
        </w:rPr>
      </w:pPr>
      <w:r>
        <w:rPr>
          <w:rFonts w:hint="cs"/>
          <w:rtl/>
          <w:lang w:bidi="ar-SA"/>
        </w:rPr>
        <w:t>ناسزا‌</w:t>
      </w:r>
      <w:r w:rsidRPr="007B490D">
        <w:rPr>
          <w:rFonts w:hint="cs"/>
          <w:rtl/>
          <w:lang w:bidi="ar-SA"/>
        </w:rPr>
        <w:t>گو</w:t>
      </w:r>
      <w:r>
        <w:rPr>
          <w:rFonts w:hint="cs"/>
          <w:rtl/>
          <w:lang w:bidi="ar-SA"/>
        </w:rPr>
        <w:t>یی</w:t>
      </w:r>
      <w:r w:rsidRPr="007B490D">
        <w:rPr>
          <w:rFonts w:hint="cs"/>
          <w:rtl/>
          <w:lang w:bidi="ar-SA"/>
        </w:rPr>
        <w:t xml:space="preserve"> و استهزاء از بزرگ‌تر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 اذ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ت‌هاست، خدا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تعال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فرموده:</w:t>
      </w:r>
      <w:r>
        <w:rPr>
          <w:rFonts w:hint="cs"/>
          <w:rtl/>
          <w:lang w:bidi="ar-SA"/>
        </w:rPr>
        <w:t xml:space="preserve"> </w:t>
      </w:r>
      <w:r>
        <w:rPr>
          <w:rFonts w:cs="Traditional Arabic" w:hint="cs"/>
          <w:rtl/>
          <w:lang w:bidi="ar-SA"/>
        </w:rPr>
        <w:t>﴿</w:t>
      </w:r>
      <w:r w:rsidRPr="009D69A0">
        <w:rPr>
          <w:rFonts w:ascii="KFGQPC Uthmanic Script HAFS" w:hAnsi="Times New Roman" w:cs="KFGQPC Uthmanic Script HAFS" w:hint="cs"/>
          <w:rtl/>
        </w:rPr>
        <w:t>إِنَّ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ٱلَّذِينَ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يُؤۡذُونَ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ٱللَّهَ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وَرَسُولَهُۥ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لَعَنَهُمُ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ٱللَّهُ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فِي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ٱلدُّنۡيَا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وَٱلۡأٓخِرَةِ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وَأَعَدَّ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لَهُمۡ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عَذَابٗا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مُّهِينٗا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٥٧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وَٱلَّذِينَ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يُؤۡذُونَ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ٱلۡمُؤۡمِنِينَ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وَٱلۡمُؤۡمِنَٰتِ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بِغَيۡرِ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مَا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ٱكۡتَسَبُواْ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فَقَدِ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ٱحۡتَمَلُواْ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بُهۡتَٰنٗا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وَإِثۡمٗا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مُّبِينٗا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٥٨</w:t>
      </w:r>
      <w:r>
        <w:rPr>
          <w:rFonts w:cs="Traditional Arabic" w:hint="cs"/>
          <w:rtl/>
          <w:lang w:bidi="ar-SA"/>
        </w:rPr>
        <w:t>﴾</w:t>
      </w:r>
      <w:r>
        <w:rPr>
          <w:rFonts w:hint="cs"/>
          <w:rtl/>
          <w:lang w:bidi="ar-SA"/>
        </w:rPr>
        <w:t xml:space="preserve"> </w:t>
      </w:r>
      <w:r>
        <w:rPr>
          <w:rFonts w:hint="cs"/>
          <w:rtl/>
        </w:rPr>
        <w:t>[الأحزاب: 57-58]</w:t>
      </w:r>
      <w:r>
        <w:rPr>
          <w:rFonts w:hint="cs"/>
          <w:sz w:val="30"/>
          <w:szCs w:val="30"/>
          <w:rtl/>
        </w:rPr>
        <w:t>.</w:t>
      </w:r>
      <w:r>
        <w:rPr>
          <w:rFonts w:hint="cs"/>
          <w:rtl/>
          <w:lang w:bidi="ar-SA"/>
        </w:rPr>
        <w:t xml:space="preserve"> </w:t>
      </w:r>
      <w:r w:rsidRPr="009D69A0">
        <w:rPr>
          <w:rFonts w:ascii="Tahoma" w:hAnsi="Tahoma" w:cs="Traditional Arabic" w:hint="cs"/>
          <w:sz w:val="26"/>
          <w:szCs w:val="26"/>
          <w:rtl/>
          <w:lang w:bidi="ar-SA"/>
        </w:rPr>
        <w:t>«</w:t>
      </w:r>
      <w:r w:rsidRPr="009D69A0">
        <w:rPr>
          <w:rFonts w:ascii="Tahoma" w:hAnsi="Tahoma"/>
          <w:sz w:val="26"/>
          <w:szCs w:val="26"/>
          <w:rtl/>
          <w:lang w:bidi="ar-SA"/>
        </w:rPr>
        <w:t>بى‏گمان كسانى كه خدا و پ</w:t>
      </w:r>
      <w:r>
        <w:rPr>
          <w:rFonts w:ascii="Tahoma" w:hAnsi="Tahoma"/>
          <w:sz w:val="26"/>
          <w:szCs w:val="26"/>
          <w:rtl/>
          <w:lang w:bidi="ar-SA"/>
        </w:rPr>
        <w:t>ی</w:t>
      </w:r>
      <w:r w:rsidRPr="009D69A0">
        <w:rPr>
          <w:rFonts w:ascii="Tahoma" w:hAnsi="Tahoma"/>
          <w:sz w:val="26"/>
          <w:szCs w:val="26"/>
          <w:rtl/>
          <w:lang w:bidi="ar-SA"/>
        </w:rPr>
        <w:t>امبر او را آزار مى‏رسانند خدا آنان را در دن</w:t>
      </w:r>
      <w:r>
        <w:rPr>
          <w:rFonts w:ascii="Tahoma" w:hAnsi="Tahoma"/>
          <w:sz w:val="26"/>
          <w:szCs w:val="26"/>
          <w:rtl/>
          <w:lang w:bidi="ar-SA"/>
        </w:rPr>
        <w:t>ی</w:t>
      </w:r>
      <w:r w:rsidRPr="009D69A0">
        <w:rPr>
          <w:rFonts w:ascii="Tahoma" w:hAnsi="Tahoma"/>
          <w:sz w:val="26"/>
          <w:szCs w:val="26"/>
          <w:rtl/>
          <w:lang w:bidi="ar-SA"/>
        </w:rPr>
        <w:t>ا و آخرت لعنت كرده و برا</w:t>
      </w:r>
      <w:r>
        <w:rPr>
          <w:rFonts w:ascii="Tahoma" w:hAnsi="Tahoma"/>
          <w:sz w:val="26"/>
          <w:szCs w:val="26"/>
          <w:rtl/>
          <w:lang w:bidi="ar-SA"/>
        </w:rPr>
        <w:t>ی</w:t>
      </w:r>
      <w:r w:rsidRPr="009D69A0">
        <w:rPr>
          <w:rFonts w:ascii="Tahoma" w:hAnsi="Tahoma"/>
          <w:sz w:val="26"/>
          <w:szCs w:val="26"/>
          <w:rtl/>
          <w:lang w:bidi="ar-SA"/>
        </w:rPr>
        <w:t>شان عذابى خفت‏آور آماده ساخته است</w:t>
      </w:r>
      <w:r w:rsidRPr="009D69A0">
        <w:rPr>
          <w:rFonts w:ascii="Tahoma" w:hAnsi="Tahoma" w:hint="cs"/>
          <w:sz w:val="26"/>
          <w:szCs w:val="26"/>
          <w:rtl/>
          <w:lang w:bidi="ar-SA"/>
        </w:rPr>
        <w:t xml:space="preserve">* </w:t>
      </w:r>
      <w:r w:rsidRPr="009D69A0">
        <w:rPr>
          <w:rFonts w:ascii="Tahoma" w:hAnsi="Tahoma"/>
          <w:sz w:val="26"/>
          <w:szCs w:val="26"/>
          <w:rtl/>
          <w:lang w:bidi="ar-SA"/>
        </w:rPr>
        <w:t xml:space="preserve">و كسانى كه مردان و زنان مؤمن را بى‏آنكه مرتكب [عمل زشتى] شده باشند آزار مى‏رسانند قطعا تهمت و گناهى آشكار به گردن </w:t>
      </w:r>
      <w:r w:rsidRPr="009D69A0">
        <w:rPr>
          <w:rFonts w:ascii="Tahoma" w:hAnsi="Tahoma"/>
          <w:sz w:val="26"/>
          <w:szCs w:val="26"/>
          <w:rtl/>
          <w:lang w:bidi="ar-SA"/>
        </w:rPr>
        <w:lastRenderedPageBreak/>
        <w:t>گرفته‏اند</w:t>
      </w:r>
      <w:r w:rsidRPr="009D69A0">
        <w:rPr>
          <w:rFonts w:cs="Traditional Arabic" w:hint="cs"/>
          <w:sz w:val="26"/>
          <w:szCs w:val="26"/>
          <w:rtl/>
          <w:lang w:bidi="ar-SA"/>
        </w:rPr>
        <w:t>»</w:t>
      </w:r>
      <w:r w:rsidRPr="009D69A0">
        <w:rPr>
          <w:rFonts w:hint="cs"/>
          <w:sz w:val="26"/>
          <w:szCs w:val="26"/>
          <w:rtl/>
          <w:lang w:bidi="ar-SA"/>
        </w:rPr>
        <w:t xml:space="preserve">.  </w:t>
      </w:r>
      <w:r w:rsidRPr="007B490D">
        <w:rPr>
          <w:rFonts w:hint="cs"/>
          <w:rtl/>
          <w:lang w:bidi="ar-SA"/>
        </w:rPr>
        <w:t>و اذ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ت کردن خداوند به معن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ضرر رساندن به حضرت سبحان ن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ست، ز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را اذ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ت بر دو نوع است: اذ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ت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که ضرر 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‌رساند و اذ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ت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که ب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ضرر است، و چ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ز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باعث ضرر به خدا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متعال ن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ست. در حد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ث قدس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آمده</w:t>
      </w:r>
      <w:r>
        <w:rPr>
          <w:rFonts w:cs="2  Badr" w:hint="cs"/>
          <w:rtl/>
        </w:rPr>
        <w:t xml:space="preserve"> </w:t>
      </w:r>
      <w:r w:rsidRPr="007B490D">
        <w:rPr>
          <w:rFonts w:hint="cs"/>
          <w:rtl/>
        </w:rPr>
        <w:t>است که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فرموده:</w:t>
      </w:r>
      <w:r>
        <w:rPr>
          <w:rFonts w:hint="cs"/>
          <w:rtl/>
        </w:rPr>
        <w:t xml:space="preserve">  </w:t>
      </w:r>
      <w:r>
        <w:rPr>
          <w:rFonts w:cs="Traditional Arabic" w:hint="cs"/>
          <w:rtl/>
        </w:rPr>
        <w:t>«</w:t>
      </w:r>
      <w:r w:rsidRPr="009D69A0">
        <w:rPr>
          <w:rStyle w:val="Char1"/>
          <w:rFonts w:hint="cs"/>
          <w:rtl/>
        </w:rPr>
        <w:t>يَا</w:t>
      </w:r>
      <w:r w:rsidRPr="009D69A0">
        <w:rPr>
          <w:rStyle w:val="Char1"/>
          <w:rtl/>
        </w:rPr>
        <w:t xml:space="preserve"> </w:t>
      </w:r>
      <w:r w:rsidRPr="009D69A0">
        <w:rPr>
          <w:rStyle w:val="Char1"/>
          <w:rFonts w:hint="cs"/>
          <w:rtl/>
        </w:rPr>
        <w:t>عِبَادِ</w:t>
      </w:r>
      <w:r>
        <w:rPr>
          <w:rStyle w:val="Char1"/>
          <w:rFonts w:hint="cs"/>
          <w:rtl/>
        </w:rPr>
        <w:t>ي</w:t>
      </w:r>
      <w:r w:rsidRPr="009D69A0">
        <w:rPr>
          <w:rStyle w:val="Char1"/>
          <w:rtl/>
        </w:rPr>
        <w:t xml:space="preserve"> </w:t>
      </w:r>
      <w:r w:rsidRPr="009D69A0">
        <w:rPr>
          <w:rStyle w:val="Char1"/>
          <w:rFonts w:hint="cs"/>
          <w:rtl/>
        </w:rPr>
        <w:t>إِنَّكُمْ</w:t>
      </w:r>
      <w:r w:rsidRPr="009D69A0">
        <w:rPr>
          <w:rStyle w:val="Char1"/>
          <w:rtl/>
        </w:rPr>
        <w:t xml:space="preserve"> </w:t>
      </w:r>
      <w:r w:rsidRPr="009D69A0">
        <w:rPr>
          <w:rStyle w:val="Char1"/>
          <w:rFonts w:hint="cs"/>
          <w:rtl/>
        </w:rPr>
        <w:t>لَنْ</w:t>
      </w:r>
      <w:r w:rsidRPr="009D69A0">
        <w:rPr>
          <w:rStyle w:val="Char1"/>
          <w:rtl/>
        </w:rPr>
        <w:t xml:space="preserve"> </w:t>
      </w:r>
      <w:r w:rsidRPr="009D69A0">
        <w:rPr>
          <w:rStyle w:val="Char1"/>
          <w:rFonts w:hint="cs"/>
          <w:rtl/>
        </w:rPr>
        <w:t>تَبْلُغُوا</w:t>
      </w:r>
      <w:r w:rsidRPr="009D69A0">
        <w:rPr>
          <w:rStyle w:val="Char1"/>
          <w:rtl/>
        </w:rPr>
        <w:t xml:space="preserve"> </w:t>
      </w:r>
      <w:r>
        <w:rPr>
          <w:rStyle w:val="Char1"/>
          <w:rFonts w:hint="cs"/>
          <w:rtl/>
        </w:rPr>
        <w:t>ضُرِّي</w:t>
      </w:r>
      <w:r w:rsidRPr="009D69A0">
        <w:rPr>
          <w:rStyle w:val="Char1"/>
          <w:rtl/>
        </w:rPr>
        <w:t xml:space="preserve"> </w:t>
      </w:r>
      <w:r w:rsidRPr="009D69A0">
        <w:rPr>
          <w:rStyle w:val="Char1"/>
          <w:rFonts w:hint="cs"/>
          <w:rtl/>
        </w:rPr>
        <w:t>فَتَضُرُّونِى</w:t>
      </w:r>
      <w:r>
        <w:rPr>
          <w:rFonts w:cs="Traditional Arabic" w:hint="cs"/>
          <w:rtl/>
        </w:rPr>
        <w:t>»</w:t>
      </w:r>
      <w:r w:rsidRPr="007B490D">
        <w:rPr>
          <w:rFonts w:hint="cs"/>
          <w:rtl/>
        </w:rPr>
        <w:t xml:space="preserve"> </w:t>
      </w:r>
      <w:r w:rsidRPr="009D69A0">
        <w:rPr>
          <w:rFonts w:cs="Traditional Arabic" w:hint="cs"/>
          <w:sz w:val="26"/>
          <w:szCs w:val="26"/>
          <w:rtl/>
        </w:rPr>
        <w:t>«</w:t>
      </w:r>
      <w:r w:rsidRPr="009D69A0">
        <w:rPr>
          <w:rFonts w:hint="cs"/>
          <w:sz w:val="26"/>
          <w:szCs w:val="26"/>
          <w:rtl/>
        </w:rPr>
        <w:t>ا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 xml:space="preserve"> بندگان من، شما هرگز به حدّ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 xml:space="preserve"> نم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>‌رس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>د که بتوان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>ـد به من ضرر برسان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>د</w:t>
      </w:r>
      <w:r w:rsidRPr="009D69A0">
        <w:rPr>
          <w:rFonts w:cs="2  Badr" w:hint="cs"/>
          <w:sz w:val="26"/>
          <w:szCs w:val="26"/>
          <w:rtl/>
        </w:rPr>
        <w:t>»</w:t>
      </w:r>
      <w:r w:rsidRPr="009D69A0">
        <w:rPr>
          <w:rStyle w:val="FootnoteReference"/>
          <w:color w:val="000000"/>
          <w:spacing w:val="-4"/>
          <w:rtl/>
        </w:rPr>
        <w:footnoteReference w:id="3"/>
      </w:r>
      <w:r w:rsidRPr="007B490D">
        <w:rPr>
          <w:rFonts w:hint="cs"/>
          <w:rtl/>
        </w:rPr>
        <w:t>.</w:t>
      </w:r>
    </w:p>
    <w:p w:rsidR="001A3DB5" w:rsidRPr="007B490D" w:rsidRDefault="001A3DB5" w:rsidP="009D69A0">
      <w:pPr>
        <w:pStyle w:val="a0"/>
        <w:rPr>
          <w:rtl/>
        </w:rPr>
      </w:pPr>
      <w:r w:rsidRPr="007B490D">
        <w:rPr>
          <w:rFonts w:hint="cs"/>
          <w:rtl/>
        </w:rPr>
        <w:t>کس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خداوند را 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ازارد، او در دن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و آخرت لعنتش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کند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و لعنت عبارت است از: راندن بنده از رحمت، و آ</w:t>
      </w:r>
      <w:r>
        <w:rPr>
          <w:rFonts w:hint="cs"/>
          <w:rtl/>
        </w:rPr>
        <w:t>یه</w:t>
      </w:r>
      <w:r w:rsidRPr="007B490D">
        <w:rPr>
          <w:rFonts w:hint="cs"/>
          <w:rtl/>
        </w:rPr>
        <w:t xml:space="preserve"> 57 احزاب بر راندن بنده از دو رحمت دلالت دارد، رحمت دن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و رحمت اُخرو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، و کس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جز کافر به خداوند، از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دو نوع رحمت رانده نم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‌شود!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مطلب از آنجا آشکار و روشن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‌گردد که خداوند بعد از آن، سخن از کس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 که مؤمن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و مؤمنات را اذ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ت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‌کند، اما حرف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از لعنت کردن او در دن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و آخرت به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ان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اورده، 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را مردم به مجرد آنکه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کد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گر را به وس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ل</w:t>
      </w:r>
      <w:r>
        <w:rPr>
          <w:rFonts w:hint="cs"/>
          <w:rtl/>
        </w:rPr>
        <w:t>ۀ</w:t>
      </w:r>
      <w:r w:rsidRPr="007B490D">
        <w:rPr>
          <w:rFonts w:hint="cs"/>
          <w:rtl/>
        </w:rPr>
        <w:t xml:space="preserve"> ناسزا  و لعن و تهمت، آزار و اذ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ت کنند، تکف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 نم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‌شوند، بلکه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عمل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شان، تهمت و گناه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آشکار است، در صورت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دل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ل روشن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بر آن عمل وجود نداشته باشد.</w:t>
      </w:r>
    </w:p>
    <w:p w:rsidR="001A3DB5" w:rsidRPr="007B490D" w:rsidRDefault="001A3DB5" w:rsidP="007B490D">
      <w:pPr>
        <w:pStyle w:val="a0"/>
        <w:rPr>
          <w:rtl/>
        </w:rPr>
      </w:pPr>
      <w:r w:rsidRPr="007B490D">
        <w:rPr>
          <w:rFonts w:hint="cs"/>
          <w:rtl/>
        </w:rPr>
        <w:t>سپس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‌فرما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 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او را 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ازارد</w:t>
      </w:r>
      <w:r>
        <w:rPr>
          <w:rFonts w:hint="cs"/>
          <w:rtl/>
        </w:rPr>
        <w:t xml:space="preserve"> </w:t>
      </w:r>
      <w:r w:rsidRPr="007B490D">
        <w:rPr>
          <w:rFonts w:hint="cs"/>
          <w:rtl/>
        </w:rPr>
        <w:t>(عذاب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خوار کننده) آماده کرده است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و حضرتش در قرآن، سخن از عذاب مُه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به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ان نم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‌آورد مگر در حقّ کافران به او سبحانه و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.</w:t>
      </w:r>
    </w:p>
    <w:p w:rsidR="001A3DB5" w:rsidRPr="007B490D" w:rsidRDefault="001A3DB5" w:rsidP="009D69A0">
      <w:pPr>
        <w:pStyle w:val="a0"/>
        <w:rPr>
          <w:rtl/>
        </w:rPr>
      </w:pPr>
      <w:r w:rsidRPr="007B490D">
        <w:rPr>
          <w:rFonts w:hint="cs"/>
          <w:rtl/>
        </w:rPr>
        <w:t>* ناسزا گفتن به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متعال، کفر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است بالاتر از هر کفر 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گر، حت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از کفر بت پرستان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را بت پرستان فقط 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بزرگداشتِ(الله) سنگ‌ها/بت‌ها را بزرگ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‌شماردند و از ارزش و مقام خداوند نم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‌کاستند تا 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را مساو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سنگ‌ها قرار دهند، بلکه تنها مقام سنگ‌ها را بالا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‌بردند تا با خدا</w:t>
      </w:r>
      <w:r>
        <w:rPr>
          <w:rFonts w:hint="cs"/>
          <w:rtl/>
        </w:rPr>
        <w:t xml:space="preserve"> </w:t>
      </w:r>
      <w:r w:rsidRPr="007B490D">
        <w:rPr>
          <w:rFonts w:hint="cs"/>
          <w:rtl/>
        </w:rPr>
        <w:t>برابرشان سازند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و لذا مشرک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بعد از وارد شدن در آتش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ند:</w:t>
      </w:r>
      <w:r>
        <w:rPr>
          <w:rFonts w:hint="cs"/>
          <w:rtl/>
        </w:rPr>
        <w:t xml:space="preserve"> </w:t>
      </w:r>
      <w:r>
        <w:rPr>
          <w:rFonts w:cs="Traditional Arabic" w:hint="cs"/>
          <w:rtl/>
        </w:rPr>
        <w:t>﴿</w:t>
      </w:r>
      <w:r w:rsidRPr="009D69A0">
        <w:rPr>
          <w:rFonts w:ascii="KFGQPC Uthmanic Script HAFS" w:hAnsi="Times New Roman" w:cs="KFGQPC Uthmanic Script HAFS" w:hint="cs"/>
          <w:rtl/>
        </w:rPr>
        <w:t>تَٱللَّهِ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إِن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كُنَّا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لَفِي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ضَلَٰلٖ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مُّبِينٍ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٩٧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إِذۡ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نُسَوِّيكُم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بِرَبِّ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ٱلۡعَٰلَمِينَ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٩٨</w:t>
      </w:r>
      <w:r>
        <w:rPr>
          <w:rFonts w:cs="Traditional Arabic" w:hint="cs"/>
          <w:rtl/>
        </w:rPr>
        <w:t>﴾</w:t>
      </w:r>
      <w:r>
        <w:rPr>
          <w:rFonts w:hint="cs"/>
          <w:rtl/>
        </w:rPr>
        <w:t xml:space="preserve"> </w:t>
      </w:r>
      <w:r>
        <w:rPr>
          <w:rFonts w:hint="cs"/>
          <w:sz w:val="26"/>
          <w:szCs w:val="26"/>
          <w:rtl/>
        </w:rPr>
        <w:lastRenderedPageBreak/>
        <w:t>[الشعراء: 97-98]</w:t>
      </w:r>
      <w:r>
        <w:rPr>
          <w:rFonts w:hint="cs"/>
          <w:rtl/>
        </w:rPr>
        <w:t xml:space="preserve">. </w:t>
      </w:r>
      <w:r w:rsidRPr="009D69A0">
        <w:rPr>
          <w:rFonts w:cs="Traditional Arabic" w:hint="cs"/>
          <w:sz w:val="26"/>
          <w:szCs w:val="26"/>
          <w:rtl/>
        </w:rPr>
        <w:t>«</w:t>
      </w:r>
      <w:r w:rsidRPr="009D69A0">
        <w:rPr>
          <w:rFonts w:ascii="Tahoma" w:hAnsi="Tahoma"/>
          <w:sz w:val="26"/>
          <w:szCs w:val="26"/>
          <w:rtl/>
        </w:rPr>
        <w:t>سوگند به خدا كه ما در گمراهى آشكارى بود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م</w:t>
      </w:r>
      <w:r w:rsidRPr="009D69A0">
        <w:rPr>
          <w:rFonts w:ascii="Tahoma" w:hAnsi="Tahoma" w:hint="cs"/>
          <w:sz w:val="26"/>
          <w:szCs w:val="26"/>
          <w:rtl/>
        </w:rPr>
        <w:t xml:space="preserve">* </w:t>
      </w:r>
      <w:r w:rsidRPr="009D69A0">
        <w:rPr>
          <w:rFonts w:ascii="Tahoma" w:hAnsi="Tahoma"/>
          <w:sz w:val="26"/>
          <w:szCs w:val="26"/>
          <w:rtl/>
        </w:rPr>
        <w:t>آنگاه كه شما را با پروردگار جهان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ان برابر مى‏كرد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م</w:t>
      </w:r>
      <w:r w:rsidRPr="009D69A0">
        <w:rPr>
          <w:rFonts w:cs="Traditional Arabic" w:hint="cs"/>
          <w:sz w:val="26"/>
          <w:szCs w:val="26"/>
          <w:rtl/>
        </w:rPr>
        <w:t>»</w:t>
      </w:r>
      <w:r w:rsidRPr="009D69A0">
        <w:rPr>
          <w:rFonts w:hint="cs"/>
          <w:sz w:val="26"/>
          <w:szCs w:val="26"/>
          <w:rtl/>
        </w:rPr>
        <w:t>.</w:t>
      </w:r>
      <w:r w:rsidRPr="007B490D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نان مقام سنگ</w:t>
      </w:r>
      <w:r w:rsidRPr="007B490D">
        <w:rPr>
          <w:rFonts w:hint="eastAsia"/>
          <w:rtl/>
        </w:rPr>
        <w:t>‌ها را بالا بردند تا با خدا برابرشان</w:t>
      </w:r>
      <w:r>
        <w:rPr>
          <w:rFonts w:cs="Badr" w:hint="cs"/>
          <w:rtl/>
        </w:rPr>
        <w:t xml:space="preserve"> </w:t>
      </w:r>
      <w:r w:rsidRPr="007B490D">
        <w:rPr>
          <w:rFonts w:hint="cs"/>
          <w:rtl/>
          <w:lang w:bidi="ar-SA"/>
        </w:rPr>
        <w:t>کنند، اما مقام خدا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تعال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را پا</w:t>
      </w:r>
      <w:r>
        <w:rPr>
          <w:rFonts w:hint="cs"/>
          <w:rtl/>
          <w:lang w:bidi="ar-SA"/>
        </w:rPr>
        <w:t>یی</w:t>
      </w:r>
      <w:r w:rsidRPr="007B490D">
        <w:rPr>
          <w:rFonts w:hint="cs"/>
          <w:rtl/>
          <w:lang w:bidi="ar-SA"/>
        </w:rPr>
        <w:t>ن ن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اوردند تا با سنگ</w:t>
      </w:r>
      <w:r w:rsidRPr="007B490D">
        <w:rPr>
          <w:rFonts w:hint="eastAsia"/>
          <w:rtl/>
          <w:lang w:bidi="ar-SA"/>
        </w:rPr>
        <w:t>‌</w:t>
      </w:r>
      <w:r w:rsidRPr="007B490D">
        <w:rPr>
          <w:rFonts w:hint="cs"/>
          <w:rtl/>
          <w:lang w:bidi="ar-SA"/>
        </w:rPr>
        <w:t xml:space="preserve"> برابر سازند. بنابرا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ن، گمان 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‌کردند که بزرگداشت سنگ‌ها/ بت‌ها، همان تعظ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م و بزرگداشتِ خداست. </w:t>
      </w:r>
    </w:p>
    <w:p w:rsidR="001A3DB5" w:rsidRPr="007B490D" w:rsidRDefault="001A3DB5" w:rsidP="009D69A0">
      <w:pPr>
        <w:pStyle w:val="a0"/>
        <w:rPr>
          <w:rtl/>
        </w:rPr>
      </w:pPr>
      <w:r w:rsidRPr="007B490D">
        <w:rPr>
          <w:rFonts w:hint="cs"/>
          <w:rtl/>
          <w:lang w:bidi="ar-SA"/>
        </w:rPr>
        <w:t>پس کس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که به خدا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تعال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ناسزا 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‌گو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د، با 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 ناسزا گفتن‌اش به حضرت سبحان، مقام او را از سنگ پا</w:t>
      </w:r>
      <w:r>
        <w:rPr>
          <w:rFonts w:hint="cs"/>
          <w:rtl/>
          <w:lang w:bidi="ar-SA"/>
        </w:rPr>
        <w:t>یی</w:t>
      </w:r>
      <w:r w:rsidRPr="007B490D">
        <w:rPr>
          <w:rFonts w:hint="cs"/>
          <w:rtl/>
          <w:lang w:bidi="ar-SA"/>
        </w:rPr>
        <w:t>ن‌تر 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‌آورد، چرا که مشرک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</w:t>
      </w:r>
      <w:r>
        <w:rPr>
          <w:rFonts w:hint="cs"/>
          <w:rtl/>
          <w:lang w:bidi="ar-SA"/>
        </w:rPr>
        <w:t xml:space="preserve"> -</w:t>
      </w:r>
      <w:r w:rsidRPr="007B490D">
        <w:rPr>
          <w:rFonts w:hint="cs"/>
          <w:rtl/>
          <w:lang w:bidi="ar-SA"/>
        </w:rPr>
        <w:t>حت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به شوخ</w:t>
      </w:r>
      <w:r>
        <w:rPr>
          <w:rFonts w:hint="cs"/>
          <w:rtl/>
          <w:lang w:bidi="ar-SA"/>
        </w:rPr>
        <w:t xml:space="preserve">ی هم- </w:t>
      </w:r>
      <w:r w:rsidRPr="007B490D">
        <w:rPr>
          <w:rFonts w:hint="cs"/>
          <w:rtl/>
          <w:lang w:bidi="ar-SA"/>
        </w:rPr>
        <w:t>به معبودانشان ناسزا نم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‌گفتند، چون آنها را بزرگ 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‌شمردند</w:t>
      </w:r>
      <w:r>
        <w:rPr>
          <w:rFonts w:hint="cs"/>
          <w:rtl/>
          <w:lang w:bidi="ar-SA"/>
        </w:rPr>
        <w:t>،</w:t>
      </w:r>
      <w:r w:rsidRPr="007B490D">
        <w:rPr>
          <w:rFonts w:hint="cs"/>
          <w:rtl/>
          <w:lang w:bidi="ar-SA"/>
        </w:rPr>
        <w:t xml:space="preserve"> به هم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 سبب به هرکس که به آنها ناسزا 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‌گفت، ناسزا 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‌گفتند. از 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 رو، خداوند به پ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امبرش</w:t>
      </w:r>
      <w:r w:rsidRPr="009D69A0">
        <w:rPr>
          <w:rFonts w:ascii="B Lotus" w:hAnsi="B Lotus" w:hint="cs"/>
          <w:lang w:bidi="ar-SA"/>
        </w:rPr>
        <w:sym w:font="AGA Arabesque" w:char="F072"/>
      </w:r>
      <w:r w:rsidRPr="007B490D">
        <w:rPr>
          <w:rFonts w:hint="cs"/>
          <w:rtl/>
          <w:lang w:bidi="ar-SA"/>
        </w:rPr>
        <w:t xml:space="preserve"> چن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 فرمود:</w:t>
      </w:r>
      <w:r>
        <w:rPr>
          <w:rFonts w:hint="cs"/>
          <w:rtl/>
          <w:lang w:bidi="ar-SA"/>
        </w:rPr>
        <w:t xml:space="preserve"> </w:t>
      </w:r>
      <w:r>
        <w:rPr>
          <w:rFonts w:cs="Traditional Arabic" w:hint="cs"/>
          <w:rtl/>
          <w:lang w:bidi="ar-SA"/>
        </w:rPr>
        <w:t>﴿</w:t>
      </w:r>
      <w:r>
        <w:rPr>
          <w:rFonts w:ascii="KFGQPC Uthmanic Script HAFS" w:cs="KFGQPC Uthmanic Script HAFS" w:hint="cs"/>
          <w:rtl/>
          <w:lang w:bidi="ar-SA"/>
        </w:rPr>
        <w:t>وَلَا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تَسُبُّواْ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ٱلَّذِينَ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يَدۡعُونَ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مِن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دُونِ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ٱللَّهِ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فَيَسُبُّواْ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ٱللَّهَ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عَدۡوَۢا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بِغَيۡرِ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عِلۡمٖ</w:t>
      </w:r>
      <w:r>
        <w:rPr>
          <w:rFonts w:cs="Traditional Arabic" w:hint="cs"/>
          <w:rtl/>
          <w:lang w:bidi="ar-SA"/>
        </w:rPr>
        <w:t>﴾</w:t>
      </w:r>
      <w:r>
        <w:rPr>
          <w:rFonts w:hint="cs"/>
          <w:rtl/>
          <w:lang w:bidi="ar-SA"/>
        </w:rPr>
        <w:t xml:space="preserve"> </w:t>
      </w:r>
      <w:r>
        <w:rPr>
          <w:rFonts w:hint="cs"/>
          <w:sz w:val="26"/>
          <w:szCs w:val="26"/>
          <w:rtl/>
        </w:rPr>
        <w:t>[الأنعام: 108]</w:t>
      </w:r>
      <w:r>
        <w:rPr>
          <w:rFonts w:hint="cs"/>
          <w:rtl/>
        </w:rPr>
        <w:t>.</w:t>
      </w:r>
      <w:r>
        <w:rPr>
          <w:rFonts w:hint="cs"/>
          <w:rtl/>
          <w:lang w:bidi="ar-SA"/>
        </w:rPr>
        <w:t xml:space="preserve"> </w:t>
      </w:r>
      <w:r w:rsidRPr="009D69A0">
        <w:rPr>
          <w:rFonts w:ascii="Tahoma" w:hAnsi="Tahoma" w:cs="Traditional Arabic" w:hint="cs"/>
          <w:sz w:val="26"/>
          <w:szCs w:val="26"/>
          <w:rtl/>
          <w:lang w:bidi="ar-SA"/>
        </w:rPr>
        <w:t>«</w:t>
      </w:r>
      <w:r w:rsidRPr="009D69A0">
        <w:rPr>
          <w:rFonts w:ascii="Tahoma" w:hAnsi="Tahoma"/>
          <w:sz w:val="26"/>
          <w:szCs w:val="26"/>
          <w:rtl/>
          <w:lang w:bidi="ar-SA"/>
        </w:rPr>
        <w:t>و آنها</w:t>
      </w:r>
      <w:r>
        <w:rPr>
          <w:rFonts w:ascii="Tahoma" w:hAnsi="Tahoma"/>
          <w:sz w:val="26"/>
          <w:szCs w:val="26"/>
          <w:rtl/>
          <w:lang w:bidi="ar-SA"/>
        </w:rPr>
        <w:t>ی</w:t>
      </w:r>
      <w:r w:rsidRPr="009D69A0">
        <w:rPr>
          <w:rFonts w:ascii="Tahoma" w:hAnsi="Tahoma"/>
          <w:sz w:val="26"/>
          <w:szCs w:val="26"/>
          <w:rtl/>
          <w:lang w:bidi="ar-SA"/>
        </w:rPr>
        <w:t>ى را كه جز خدا مى‏خوانند دشنام مده</w:t>
      </w:r>
      <w:r>
        <w:rPr>
          <w:rFonts w:ascii="Tahoma" w:hAnsi="Tahoma"/>
          <w:sz w:val="26"/>
          <w:szCs w:val="26"/>
          <w:rtl/>
          <w:lang w:bidi="ar-SA"/>
        </w:rPr>
        <w:t>ی</w:t>
      </w:r>
      <w:r w:rsidRPr="009D69A0">
        <w:rPr>
          <w:rFonts w:ascii="Tahoma" w:hAnsi="Tahoma"/>
          <w:sz w:val="26"/>
          <w:szCs w:val="26"/>
          <w:rtl/>
          <w:lang w:bidi="ar-SA"/>
        </w:rPr>
        <w:t>د كه آنان از روى دشمنى [و] به نادانى خدا را دشنام خواهند داد</w:t>
      </w:r>
      <w:r w:rsidRPr="009D69A0">
        <w:rPr>
          <w:rFonts w:cs="Traditional Arabic" w:hint="cs"/>
          <w:sz w:val="26"/>
          <w:szCs w:val="26"/>
          <w:rtl/>
          <w:lang w:bidi="ar-SA"/>
        </w:rPr>
        <w:t>»</w:t>
      </w:r>
      <w:r w:rsidRPr="009D69A0">
        <w:rPr>
          <w:rFonts w:hint="cs"/>
          <w:sz w:val="26"/>
          <w:szCs w:val="26"/>
          <w:rtl/>
          <w:lang w:bidi="ar-SA"/>
        </w:rPr>
        <w:t xml:space="preserve">. </w:t>
      </w:r>
      <w:r w:rsidRPr="007B490D">
        <w:rPr>
          <w:rFonts w:hint="cs"/>
          <w:rtl/>
          <w:lang w:bidi="ar-SA"/>
        </w:rPr>
        <w:t>با آنکه مشرک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 کافرند، اما خداوند پ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امبرش را از ناسزا گفتن به بت‌ها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شان منع فرمود تا در اثر لجاجت و ک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نه، مرتکب کفر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بالاتر از کفرشان</w:t>
      </w:r>
      <w:r>
        <w:rPr>
          <w:rFonts w:hint="cs"/>
          <w:rtl/>
          <w:lang w:bidi="ar-SA"/>
        </w:rPr>
        <w:t xml:space="preserve"> -</w:t>
      </w:r>
      <w:r w:rsidRPr="007B490D">
        <w:rPr>
          <w:rFonts w:hint="cs"/>
          <w:rtl/>
          <w:lang w:bidi="ar-SA"/>
        </w:rPr>
        <w:t>که همان ناسزا گفتن به خدا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محمد است- نشوند.</w:t>
      </w:r>
    </w:p>
    <w:p w:rsidR="001A3DB5" w:rsidRPr="007B490D" w:rsidRDefault="001A3DB5" w:rsidP="007B490D">
      <w:pPr>
        <w:pStyle w:val="a0"/>
        <w:rPr>
          <w:rtl/>
        </w:rPr>
      </w:pPr>
      <w:r w:rsidRPr="007B490D">
        <w:rPr>
          <w:rFonts w:hint="cs"/>
          <w:rtl/>
        </w:rPr>
        <w:t>* کفرِ برخ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الفاظ ناسزا به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، بزرگ‌تر و بالاتر از الحاد و انکار اوست، چرا که مُلحد، وجود خالق و پروردگار را نف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‌کند و زبان حالش چن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است که:</w:t>
      </w:r>
      <w:r>
        <w:rPr>
          <w:rFonts w:hint="cs"/>
          <w:rtl/>
        </w:rPr>
        <w:t xml:space="preserve"> </w:t>
      </w:r>
      <w:r w:rsidRPr="007B490D">
        <w:rPr>
          <w:rFonts w:hint="cs"/>
          <w:rtl/>
        </w:rPr>
        <w:t>(اگر خدا 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م ثابت شود او را گرام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و بزرگ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‌دارم)! اما کس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گمان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‌کند به خدا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مان دارد و پروردگارش را ثابت شده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‌انگارد، و با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وجود به او ناسزا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د،</w:t>
      </w:r>
      <w:r>
        <w:rPr>
          <w:rFonts w:hint="cs"/>
          <w:rtl/>
        </w:rPr>
        <w:t xml:space="preserve"> </w:t>
      </w:r>
      <w:r w:rsidRPr="007B490D">
        <w:rPr>
          <w:rFonts w:hint="cs"/>
          <w:rtl/>
        </w:rPr>
        <w:t>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از روشن‌تر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دشمن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‌ها و مبارزه عل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ه خداوند است.</w:t>
      </w:r>
    </w:p>
    <w:p w:rsidR="001A3DB5" w:rsidRPr="007B490D" w:rsidRDefault="001A3DB5" w:rsidP="00404CB9">
      <w:pPr>
        <w:pStyle w:val="a0"/>
        <w:widowControl w:val="0"/>
        <w:rPr>
          <w:rtl/>
        </w:rPr>
      </w:pPr>
      <w:r w:rsidRPr="007B490D">
        <w:rPr>
          <w:rFonts w:hint="cs"/>
          <w:rtl/>
        </w:rPr>
        <w:t>نصب بت‌ها در شهرها و مناطق گوناگون، و طواف به دور آنها و سجده در برابرشان و تبرّک جستن بدانها، سبک‌تر و کم اهم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ت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تر است نزد خداوند، از ناسزا گفتن به او به طور آشکار و علن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در محافل و خ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ابان‌ها و بازارها و مجالس همان شهر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منطقه. 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را ناسزا گفتنِ آشکارا به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سبحان، بزرگ‌تر و سنگ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ن‌تر از شر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ک ساختنِ بت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ها 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</w:t>
      </w:r>
      <w:r w:rsidRPr="007B490D">
        <w:rPr>
          <w:rFonts w:hint="cs"/>
          <w:rtl/>
        </w:rPr>
        <w:lastRenderedPageBreak/>
        <w:t>اوست! با آنکه هر دو کار، کفر است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کن مشرک، خدا را بزرگ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‌شمارد، اما ناسزا 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نده، او را تحق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‌کند! </w:t>
      </w:r>
      <w:r w:rsidRPr="009D69A0">
        <w:rPr>
          <w:rStyle w:val="Char1"/>
          <w:rFonts w:hint="cs"/>
          <w:rtl/>
        </w:rPr>
        <w:t>فتعال الله عمّا يقولون علوّاً کبيراً</w:t>
      </w:r>
      <w:r w:rsidRPr="007B490D">
        <w:rPr>
          <w:rFonts w:hint="cs"/>
          <w:rtl/>
        </w:rPr>
        <w:t>.</w:t>
      </w:r>
    </w:p>
    <w:p w:rsidR="001A3DB5" w:rsidRPr="007B490D" w:rsidRDefault="001A3DB5" w:rsidP="00404CB9">
      <w:pPr>
        <w:pStyle w:val="a0"/>
        <w:widowControl w:val="0"/>
        <w:rPr>
          <w:rtl/>
        </w:rPr>
      </w:pPr>
      <w:r w:rsidRPr="007B490D">
        <w:rPr>
          <w:rFonts w:hint="cs"/>
          <w:rtl/>
        </w:rPr>
        <w:t xml:space="preserve">* ناسزا گفتن به خداوند و شهرت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افتنِ آن در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ک شهر، </w:t>
      </w:r>
      <w:r>
        <w:rPr>
          <w:rFonts w:hint="cs"/>
          <w:rtl/>
        </w:rPr>
        <w:t>گناهش بزرگ‌</w:t>
      </w:r>
      <w:r w:rsidRPr="007B490D">
        <w:rPr>
          <w:rFonts w:hint="cs"/>
          <w:rtl/>
        </w:rPr>
        <w:t>تر است از حلال شمردن زنا و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ز از عمل زشت قوم لوط، و قانون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کردن آنها! 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را کفرِ حلال شمردن اعمال فحشاء، کفر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است که علت آن، انکار دستور و حکم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از احکام خداوند، و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ز سبک شمردن امر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از اوامر اله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است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اما ناسزا گفتن به خدا کفر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است که سبب آن، کفر به ذات قانون گذار است، و کفر به ذاتِ قانون گذار، مستلزمِ کفر به تمام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قوان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و دستورات 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و سبک شمردن آنهاست، و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[گناه] بزرگ‌تر و سخت تر است، با وجود آنکه هر دو کار کفر است، جز آنکه کفر، درکات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دارد، همان گونه که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مان، درجات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دارد.</w:t>
      </w:r>
    </w:p>
    <w:p w:rsidR="001A3DB5" w:rsidRPr="007B490D" w:rsidRDefault="001A3DB5" w:rsidP="009D69A0">
      <w:pPr>
        <w:pStyle w:val="a0"/>
        <w:rPr>
          <w:rtl/>
        </w:rPr>
      </w:pPr>
      <w:r w:rsidRPr="007B490D">
        <w:rPr>
          <w:rFonts w:hint="cs"/>
          <w:rtl/>
        </w:rPr>
        <w:t>* هنگام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کفرِ نصارا و ناسزا گفتن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شان را</w:t>
      </w:r>
      <w:r>
        <w:rPr>
          <w:rFonts w:hint="cs"/>
          <w:rtl/>
        </w:rPr>
        <w:t xml:space="preserve"> -</w:t>
      </w:r>
      <w:r w:rsidRPr="007B490D">
        <w:rPr>
          <w:rFonts w:hint="cs"/>
          <w:rtl/>
        </w:rPr>
        <w:t>که عبارت بود از ادعا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فرزند داشتنِ خدا- ذکر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نما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د، گناه آنان را مطرح نموده و 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ان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دارد که اثر آن گناه از گناهِ شرک بت پرستان و ستاره پرستان، 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شتر و بزرگ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تر است، آنجا که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فرما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د:</w:t>
      </w:r>
      <w:r>
        <w:rPr>
          <w:rFonts w:hint="cs"/>
          <w:rtl/>
        </w:rPr>
        <w:t xml:space="preserve"> </w:t>
      </w:r>
      <w:r>
        <w:rPr>
          <w:rFonts w:cs="Traditional Arabic" w:hint="cs"/>
          <w:rtl/>
        </w:rPr>
        <w:t>﴿</w:t>
      </w:r>
      <w:r w:rsidRPr="009D69A0">
        <w:rPr>
          <w:rFonts w:ascii="KFGQPC Uthmanic Script HAFS" w:hAnsi="Times New Roman" w:cs="KFGQPC Uthmanic Script HAFS" w:hint="cs"/>
          <w:rtl/>
        </w:rPr>
        <w:t>وَقَالُواْ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ٱتَّخَذَ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ٱلرَّحۡمَٰنُ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وَلَدٗا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٨٨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لَّقَدۡ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جِئۡتُمۡ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شَيۡ‍ًٔا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إِدّٗا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٨٩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تَكَادُ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ٱلسَّمَٰوَٰتُ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يَتَفَطَّرۡنَ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مِنۡهُ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وَتَنشَقُّ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ٱلۡأَرۡضُ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وَتَخِرُّ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ٱلۡجِبَالُ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هَدًّا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٩٠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أَن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دَعَوۡاْ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لِلرَّحۡمَٰنِ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وَلَدٗا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٩١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وَمَا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يَنۢبَغِي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لِلرَّحۡمَٰنِ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أَن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يَتَّخِذَ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وَلَدًا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٩٢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إِن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كُلُّ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مَن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فِي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ٱلسَّمَٰوَٰتِ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وَٱلۡأَرۡضِ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إِلَّآ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ءَاتِي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ٱلرَّحۡمَٰنِ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عَبۡدٗا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٩٣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لَّقَدۡ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أَحۡصَىٰهُمۡ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وَعَدَّهُمۡ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عَدّٗا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٩٤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وَكُلُّهُمۡ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ءَاتِيهِ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يَوۡمَ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ٱلۡقِيَٰمَةِ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فَرۡدًا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٩٥</w:t>
      </w:r>
      <w:r>
        <w:rPr>
          <w:rFonts w:cs="Traditional Arabic" w:hint="cs"/>
          <w:rtl/>
        </w:rPr>
        <w:t>﴾</w:t>
      </w:r>
      <w:r>
        <w:rPr>
          <w:rFonts w:hint="cs"/>
          <w:rtl/>
        </w:rPr>
        <w:t xml:space="preserve"> </w:t>
      </w:r>
      <w:r>
        <w:rPr>
          <w:rFonts w:hint="cs"/>
          <w:sz w:val="26"/>
          <w:szCs w:val="26"/>
          <w:rtl/>
        </w:rPr>
        <w:t>[مریم: 88-95]</w:t>
      </w:r>
      <w:r>
        <w:rPr>
          <w:rFonts w:hint="cs"/>
          <w:rtl/>
        </w:rPr>
        <w:t>.</w:t>
      </w:r>
      <w:r w:rsidRPr="007B490D">
        <w:rPr>
          <w:rFonts w:hint="cs"/>
          <w:rtl/>
        </w:rPr>
        <w:t xml:space="preserve"> </w:t>
      </w:r>
      <w:r w:rsidRPr="009D69A0">
        <w:rPr>
          <w:rFonts w:cs="Traditional Arabic" w:hint="cs"/>
          <w:sz w:val="26"/>
          <w:szCs w:val="26"/>
          <w:rtl/>
        </w:rPr>
        <w:t>«</w:t>
      </w:r>
      <w:r w:rsidRPr="009D69A0">
        <w:rPr>
          <w:rFonts w:ascii="Tahoma" w:hAnsi="Tahoma"/>
          <w:sz w:val="26"/>
          <w:szCs w:val="26"/>
          <w:rtl/>
        </w:rPr>
        <w:t>و گفتند [خداى] رحمان فرزندى اخت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ار كرده است</w:t>
      </w:r>
      <w:r w:rsidRPr="009D69A0">
        <w:rPr>
          <w:rFonts w:ascii="Tahoma" w:hAnsi="Tahoma" w:hint="cs"/>
          <w:sz w:val="26"/>
          <w:szCs w:val="26"/>
          <w:rtl/>
        </w:rPr>
        <w:t>*</w:t>
      </w:r>
      <w:r w:rsidRPr="009D69A0">
        <w:rPr>
          <w:rFonts w:ascii="Tahoma" w:hAnsi="Tahoma"/>
          <w:sz w:val="26"/>
          <w:szCs w:val="26"/>
          <w:rtl/>
        </w:rPr>
        <w:t xml:space="preserve"> واقعا چ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ز زشتى را [بر زبان] آورد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د</w:t>
      </w:r>
      <w:r w:rsidRPr="009D69A0">
        <w:rPr>
          <w:rFonts w:ascii="Tahoma" w:hAnsi="Tahoma" w:hint="cs"/>
          <w:sz w:val="26"/>
          <w:szCs w:val="26"/>
          <w:rtl/>
        </w:rPr>
        <w:t xml:space="preserve">* </w:t>
      </w:r>
      <w:r w:rsidRPr="009D69A0">
        <w:rPr>
          <w:rFonts w:ascii="Tahoma" w:hAnsi="Tahoma"/>
          <w:sz w:val="26"/>
          <w:szCs w:val="26"/>
          <w:rtl/>
        </w:rPr>
        <w:t>چ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زى نمانده است كه آسمان</w:t>
      </w:r>
      <w:r w:rsidRPr="009D69A0">
        <w:rPr>
          <w:rFonts w:ascii="Tahoma" w:hAnsi="Tahoma" w:hint="cs"/>
          <w:sz w:val="26"/>
          <w:szCs w:val="26"/>
          <w:rtl/>
        </w:rPr>
        <w:t>‌</w:t>
      </w:r>
      <w:r w:rsidRPr="009D69A0">
        <w:rPr>
          <w:rFonts w:ascii="Tahoma" w:hAnsi="Tahoma"/>
          <w:sz w:val="26"/>
          <w:szCs w:val="26"/>
          <w:rtl/>
        </w:rPr>
        <w:t>ها از ا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ن [سخن] بشكافند و زم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ن چاك خورد و كوهها به شدت فرو ر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زند</w:t>
      </w:r>
      <w:r w:rsidRPr="009D69A0">
        <w:rPr>
          <w:rFonts w:ascii="Tahoma" w:hAnsi="Tahoma" w:hint="cs"/>
          <w:sz w:val="26"/>
          <w:szCs w:val="26"/>
          <w:rtl/>
        </w:rPr>
        <w:t xml:space="preserve">* </w:t>
      </w:r>
      <w:r w:rsidRPr="009D69A0">
        <w:rPr>
          <w:rFonts w:ascii="Tahoma" w:hAnsi="Tahoma"/>
          <w:sz w:val="26"/>
          <w:szCs w:val="26"/>
          <w:rtl/>
        </w:rPr>
        <w:t>از ا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نكه براى [خداى] رحمان فرزندى قا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ل شدند</w:t>
      </w:r>
      <w:r w:rsidRPr="009D69A0">
        <w:rPr>
          <w:rFonts w:ascii="Tahoma" w:hAnsi="Tahoma" w:hint="cs"/>
          <w:sz w:val="26"/>
          <w:szCs w:val="26"/>
          <w:rtl/>
        </w:rPr>
        <w:t xml:space="preserve">* </w:t>
      </w:r>
      <w:r w:rsidRPr="009D69A0">
        <w:rPr>
          <w:rFonts w:ascii="Tahoma" w:hAnsi="Tahoma"/>
          <w:sz w:val="26"/>
          <w:szCs w:val="26"/>
          <w:rtl/>
        </w:rPr>
        <w:t>[خداى] رحمان را نسزد كه فرزندى اخت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ار كند</w:t>
      </w:r>
      <w:r w:rsidRPr="009D69A0">
        <w:rPr>
          <w:rFonts w:ascii="Tahoma" w:hAnsi="Tahoma" w:hint="cs"/>
          <w:sz w:val="26"/>
          <w:szCs w:val="26"/>
          <w:rtl/>
        </w:rPr>
        <w:t xml:space="preserve">* </w:t>
      </w:r>
      <w:r w:rsidRPr="009D69A0">
        <w:rPr>
          <w:rFonts w:ascii="Tahoma" w:hAnsi="Tahoma"/>
          <w:sz w:val="26"/>
          <w:szCs w:val="26"/>
          <w:rtl/>
        </w:rPr>
        <w:t>هركه در آسمان</w:t>
      </w:r>
      <w:r w:rsidRPr="009D69A0">
        <w:rPr>
          <w:rFonts w:ascii="Tahoma" w:hAnsi="Tahoma" w:hint="cs"/>
          <w:sz w:val="26"/>
          <w:szCs w:val="26"/>
          <w:rtl/>
        </w:rPr>
        <w:t>‌</w:t>
      </w:r>
      <w:r w:rsidRPr="009D69A0">
        <w:rPr>
          <w:rFonts w:ascii="Tahoma" w:hAnsi="Tahoma"/>
          <w:sz w:val="26"/>
          <w:szCs w:val="26"/>
          <w:rtl/>
        </w:rPr>
        <w:t>ها و زم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ن است جز بنده</w:t>
      </w:r>
      <w:r w:rsidRPr="009D69A0">
        <w:rPr>
          <w:rFonts w:ascii="Tahoma" w:hAnsi="Tahoma" w:hint="cs"/>
          <w:sz w:val="26"/>
          <w:szCs w:val="26"/>
          <w:rtl/>
        </w:rPr>
        <w:t>‌</w:t>
      </w:r>
      <w:r w:rsidRPr="009D69A0">
        <w:rPr>
          <w:rFonts w:ascii="Tahoma" w:hAnsi="Tahoma"/>
          <w:sz w:val="26"/>
          <w:szCs w:val="26"/>
          <w:rtl/>
        </w:rPr>
        <w:t>وار</w:t>
      </w:r>
      <w:r w:rsidRPr="009D69A0">
        <w:rPr>
          <w:rFonts w:ascii="Tahoma" w:hAnsi="Tahoma" w:hint="cs"/>
          <w:sz w:val="26"/>
          <w:szCs w:val="26"/>
          <w:rtl/>
        </w:rPr>
        <w:t xml:space="preserve"> </w:t>
      </w:r>
      <w:r w:rsidRPr="009D69A0">
        <w:rPr>
          <w:rFonts w:ascii="Tahoma" w:hAnsi="Tahoma"/>
          <w:sz w:val="26"/>
          <w:szCs w:val="26"/>
          <w:rtl/>
        </w:rPr>
        <w:t>به</w:t>
      </w:r>
      <w:r w:rsidRPr="009D69A0">
        <w:rPr>
          <w:rFonts w:ascii="Tahoma" w:hAnsi="Tahoma" w:hint="cs"/>
          <w:sz w:val="26"/>
          <w:szCs w:val="26"/>
          <w:rtl/>
        </w:rPr>
        <w:t>‌</w:t>
      </w:r>
      <w:r w:rsidRPr="009D69A0">
        <w:rPr>
          <w:rFonts w:ascii="Tahoma" w:hAnsi="Tahoma"/>
          <w:sz w:val="26"/>
          <w:szCs w:val="26"/>
          <w:rtl/>
        </w:rPr>
        <w:t>سوى [خداى] رحمان نمى</w:t>
      </w:r>
      <w:r w:rsidRPr="009D69A0">
        <w:rPr>
          <w:rFonts w:ascii="Tahoma" w:hAnsi="Tahoma" w:hint="eastAsia"/>
          <w:sz w:val="26"/>
          <w:szCs w:val="26"/>
          <w:rtl/>
        </w:rPr>
        <w:t>‌</w:t>
      </w:r>
      <w:r w:rsidRPr="009D69A0">
        <w:rPr>
          <w:rFonts w:ascii="Tahoma" w:hAnsi="Tahoma"/>
          <w:sz w:val="26"/>
          <w:szCs w:val="26"/>
          <w:rtl/>
        </w:rPr>
        <w:t>آ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د</w:t>
      </w:r>
      <w:r w:rsidRPr="009D69A0">
        <w:rPr>
          <w:rFonts w:ascii="Tahoma" w:hAnsi="Tahoma" w:hint="cs"/>
          <w:sz w:val="26"/>
          <w:szCs w:val="26"/>
          <w:rtl/>
        </w:rPr>
        <w:t xml:space="preserve">* </w:t>
      </w:r>
      <w:r w:rsidRPr="009D69A0">
        <w:rPr>
          <w:rFonts w:ascii="Tahoma" w:hAnsi="Tahoma"/>
          <w:sz w:val="26"/>
          <w:szCs w:val="26"/>
          <w:rtl/>
        </w:rPr>
        <w:t xml:space="preserve">و 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ق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نا</w:t>
      </w:r>
      <w:r w:rsidRPr="009D69A0">
        <w:rPr>
          <w:rFonts w:ascii="Tahoma" w:hAnsi="Tahoma" w:hint="cs"/>
          <w:sz w:val="26"/>
          <w:szCs w:val="26"/>
          <w:rtl/>
        </w:rPr>
        <w:t>ً</w:t>
      </w:r>
      <w:r w:rsidRPr="009D69A0">
        <w:rPr>
          <w:rFonts w:ascii="Tahoma" w:hAnsi="Tahoma"/>
          <w:sz w:val="26"/>
          <w:szCs w:val="26"/>
          <w:rtl/>
        </w:rPr>
        <w:t xml:space="preserve"> آنها را به حساب آورده و به دقت</w:t>
      </w:r>
      <w:r w:rsidRPr="009D69A0">
        <w:rPr>
          <w:rFonts w:ascii="Tahoma" w:hAnsi="Tahoma" w:hint="cs"/>
          <w:sz w:val="26"/>
          <w:szCs w:val="26"/>
          <w:rtl/>
        </w:rPr>
        <w:t xml:space="preserve"> </w:t>
      </w:r>
      <w:r w:rsidRPr="009D69A0">
        <w:rPr>
          <w:rFonts w:ascii="Tahoma" w:hAnsi="Tahoma"/>
          <w:sz w:val="26"/>
          <w:szCs w:val="26"/>
          <w:rtl/>
        </w:rPr>
        <w:t>شماره كرده است</w:t>
      </w:r>
      <w:r w:rsidRPr="009D69A0">
        <w:rPr>
          <w:rFonts w:ascii="Tahoma" w:hAnsi="Tahoma" w:hint="cs"/>
          <w:sz w:val="26"/>
          <w:szCs w:val="26"/>
          <w:rtl/>
        </w:rPr>
        <w:t xml:space="preserve">* </w:t>
      </w:r>
      <w:r w:rsidRPr="009D69A0">
        <w:rPr>
          <w:rFonts w:ascii="Tahoma" w:hAnsi="Tahoma"/>
          <w:sz w:val="26"/>
          <w:szCs w:val="26"/>
          <w:rtl/>
        </w:rPr>
        <w:t>و روز ق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امت همه آنها تنها به</w:t>
      </w:r>
      <w:r w:rsidRPr="009D69A0">
        <w:rPr>
          <w:rFonts w:ascii="Tahoma" w:hAnsi="Tahoma" w:hint="cs"/>
          <w:sz w:val="26"/>
          <w:szCs w:val="26"/>
          <w:rtl/>
        </w:rPr>
        <w:t>‌</w:t>
      </w:r>
      <w:r w:rsidRPr="009D69A0">
        <w:rPr>
          <w:rFonts w:ascii="Tahoma" w:hAnsi="Tahoma"/>
          <w:sz w:val="26"/>
          <w:szCs w:val="26"/>
          <w:rtl/>
        </w:rPr>
        <w:t xml:space="preserve">سوى او </w:t>
      </w:r>
      <w:r w:rsidRPr="009D69A0">
        <w:rPr>
          <w:rFonts w:ascii="Tahoma" w:hAnsi="Tahoma"/>
          <w:sz w:val="26"/>
          <w:szCs w:val="26"/>
          <w:rtl/>
        </w:rPr>
        <w:lastRenderedPageBreak/>
        <w:t>خواهند آمد</w:t>
      </w:r>
      <w:r w:rsidRPr="009D69A0">
        <w:rPr>
          <w:rFonts w:cs="Traditional Arabic" w:hint="cs"/>
          <w:sz w:val="26"/>
          <w:szCs w:val="26"/>
          <w:rtl/>
        </w:rPr>
        <w:t>»</w:t>
      </w:r>
      <w:r w:rsidRPr="009D69A0">
        <w:rPr>
          <w:rFonts w:hint="cs"/>
          <w:sz w:val="26"/>
          <w:szCs w:val="26"/>
          <w:rtl/>
        </w:rPr>
        <w:t xml:space="preserve">، </w:t>
      </w:r>
      <w:r w:rsidRPr="007B490D">
        <w:rPr>
          <w:rFonts w:hint="cs"/>
          <w:rtl/>
        </w:rPr>
        <w:t>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را قائل شدنِ فرزند 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، 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او نقص است و لذا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سخن، ناسزا گفتن به حضرت سبحان است. بنابرا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ن، [گناهش] بزرگ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تر است از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نکه خدا را عبادت کنند و 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گر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را هم شر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ک او سازند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را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شان با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کار، مقام مخلوق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را بالا برده و او را چون خداوند، بزرگ داشته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اند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اما فرزند قائل شدن 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، تنزّل دادن مقام آفر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دگار به قصد شب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ه ساختنِ او به مخلوق است.</w:t>
      </w:r>
    </w:p>
    <w:p w:rsidR="001A3DB5" w:rsidRPr="007B490D" w:rsidRDefault="001A3DB5" w:rsidP="007B490D">
      <w:pPr>
        <w:pStyle w:val="a0"/>
        <w:rPr>
          <w:rtl/>
        </w:rPr>
      </w:pPr>
      <w:r w:rsidRPr="007B490D">
        <w:rPr>
          <w:rFonts w:hint="cs"/>
          <w:rtl/>
        </w:rPr>
        <w:t>بت پرست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، بالا بردن مقام مخلوق است تا مساو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خالق گردد، اما پا</w:t>
      </w:r>
      <w:r>
        <w:rPr>
          <w:rFonts w:hint="cs"/>
          <w:rtl/>
        </w:rPr>
        <w:t>یی</w:t>
      </w:r>
      <w:r w:rsidRPr="007B490D">
        <w:rPr>
          <w:rFonts w:hint="cs"/>
          <w:rtl/>
        </w:rPr>
        <w:t>ن آوردنِ مقام و منزلت خالق، گناهش بزرگ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تر است از بالا بردن مقام مخلوق، و کفرش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ز 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شتر و سخت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تر است.</w:t>
      </w:r>
    </w:p>
    <w:p w:rsidR="001A3DB5" w:rsidRPr="007B490D" w:rsidRDefault="001A3DB5" w:rsidP="007B490D">
      <w:pPr>
        <w:pStyle w:val="a0"/>
        <w:rPr>
          <w:rtl/>
        </w:rPr>
      </w:pPr>
      <w:r w:rsidRPr="007B490D">
        <w:rPr>
          <w:rFonts w:hint="cs"/>
          <w:rtl/>
        </w:rPr>
        <w:t>ناسزا گفتن</w:t>
      </w:r>
      <w:r>
        <w:rPr>
          <w:rFonts w:hint="cs"/>
          <w:rtl/>
        </w:rPr>
        <w:t xml:space="preserve"> </w:t>
      </w:r>
      <w:r w:rsidRPr="007B490D">
        <w:rPr>
          <w:rFonts w:hint="cs"/>
          <w:rtl/>
        </w:rPr>
        <w:t>[به خدا] با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مان ظاهر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و باطن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و با سخن دل</w:t>
      </w:r>
      <w:r>
        <w:rPr>
          <w:rFonts w:hint="cs"/>
          <w:rtl/>
        </w:rPr>
        <w:t xml:space="preserve"> -</w:t>
      </w:r>
      <w:r w:rsidRPr="007B490D">
        <w:rPr>
          <w:rFonts w:hint="cs"/>
          <w:rtl/>
        </w:rPr>
        <w:t>که عبارت است از تصد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ق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و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مان به وجود او و حقّ عبادت او- منافات دارد. همچن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با کار قلب، که عبارت است از محبت خدا و بزرگ و محترم شمردن او، ناسازگار است. لذا ادّعا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بزرگداشتِ خداوند، در حال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به 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ناسزا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گو</w:t>
      </w:r>
      <w:r>
        <w:rPr>
          <w:rFonts w:hint="cs"/>
          <w:rtl/>
        </w:rPr>
        <w:t>یی</w:t>
      </w:r>
      <w:r w:rsidRPr="007B490D">
        <w:rPr>
          <w:rFonts w:hint="cs"/>
          <w:rtl/>
        </w:rPr>
        <w:t>، پذ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رفته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ست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مانند بزرگداشت خداوند و محترم شمردن پدر و مادر، که اگر کس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ادعا کند که پدر و مادرش را گرام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دارد در حال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به آن دو ناسزا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 و مسخره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شان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کند، در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ادعا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خو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ش، دروغگو</w:t>
      </w:r>
      <w:r>
        <w:rPr>
          <w:rFonts w:hint="cs"/>
          <w:rtl/>
        </w:rPr>
        <w:t>یی</w:t>
      </w:r>
      <w:r w:rsidRPr="007B490D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ست!</w:t>
      </w:r>
      <w:r>
        <w:rPr>
          <w:rFonts w:hint="cs"/>
          <w:rtl/>
        </w:rPr>
        <w:t>.</w:t>
      </w:r>
    </w:p>
    <w:p w:rsidR="001A3DB5" w:rsidRPr="000636A8" w:rsidRDefault="001A3DB5" w:rsidP="007B490D">
      <w:pPr>
        <w:pStyle w:val="a0"/>
        <w:rPr>
          <w:rFonts w:cs="2  Badr"/>
          <w:rtl/>
        </w:rPr>
      </w:pPr>
      <w:r w:rsidRPr="007B490D">
        <w:rPr>
          <w:rFonts w:hint="cs"/>
          <w:rtl/>
        </w:rPr>
        <w:t>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چن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است که ناسزا گفتن به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متعال، با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مان ظاهر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، که همان گفتار و عمل است، تناقض دارد. </w:t>
      </w:r>
    </w:p>
    <w:p w:rsidR="001A3DB5" w:rsidRPr="0029189D" w:rsidRDefault="001A3DB5" w:rsidP="007B490D">
      <w:pPr>
        <w:pStyle w:val="a"/>
        <w:rPr>
          <w:rtl/>
        </w:rPr>
      </w:pPr>
      <w:r w:rsidRPr="007B490D">
        <w:rPr>
          <w:rFonts w:cs="B Lotus" w:hint="cs"/>
          <w:sz w:val="28"/>
          <w:szCs w:val="28"/>
          <w:rtl/>
        </w:rPr>
        <w:t xml:space="preserve"> </w:t>
      </w:r>
      <w:bookmarkStart w:id="6" w:name="_Toc355577882"/>
      <w:r w:rsidRPr="0029189D">
        <w:rPr>
          <w:rFonts w:hint="cs"/>
          <w:rtl/>
        </w:rPr>
        <w:t>اجماع علما بر کفر کس</w:t>
      </w:r>
      <w:r>
        <w:rPr>
          <w:rFonts w:hint="cs"/>
          <w:rtl/>
        </w:rPr>
        <w:t>ی</w:t>
      </w:r>
      <w:r w:rsidRPr="0029189D">
        <w:rPr>
          <w:rFonts w:hint="cs"/>
          <w:rtl/>
        </w:rPr>
        <w:t xml:space="preserve"> که به خدا ناسزا گو</w:t>
      </w:r>
      <w:r>
        <w:rPr>
          <w:rFonts w:hint="cs"/>
          <w:rtl/>
        </w:rPr>
        <w:t>ی</w:t>
      </w:r>
      <w:r w:rsidRPr="0029189D">
        <w:rPr>
          <w:rFonts w:hint="cs"/>
          <w:rtl/>
        </w:rPr>
        <w:t>د</w:t>
      </w:r>
      <w:bookmarkEnd w:id="6"/>
    </w:p>
    <w:p w:rsidR="001A3DB5" w:rsidRPr="007B490D" w:rsidRDefault="001A3DB5" w:rsidP="007B490D">
      <w:pPr>
        <w:pStyle w:val="a0"/>
        <w:rPr>
          <w:rtl/>
        </w:rPr>
      </w:pPr>
      <w:r w:rsidRPr="007B490D">
        <w:rPr>
          <w:rFonts w:hint="cs"/>
          <w:rtl/>
        </w:rPr>
        <w:t>تمام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علما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اسلام، از هر مذهب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، که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مان را عبارت از قول و عمل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دانند، بر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عق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ده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اند که ناسزا گفتن به خداوند، کفر است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و همگ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اتفاق نظر دارند که عذر و </w:t>
      </w:r>
      <w:r w:rsidRPr="007B490D">
        <w:rPr>
          <w:rFonts w:hint="cs"/>
          <w:rtl/>
        </w:rPr>
        <w:lastRenderedPageBreak/>
        <w:t>بهانه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ها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ناسزا 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ند</w:t>
      </w:r>
      <w:r>
        <w:rPr>
          <w:rFonts w:hint="cs"/>
          <w:rtl/>
        </w:rPr>
        <w:t>ۀ</w:t>
      </w:r>
      <w:r w:rsidRPr="007B490D">
        <w:rPr>
          <w:rFonts w:hint="cs"/>
          <w:rtl/>
        </w:rPr>
        <w:t xml:space="preserve"> به خداوند، در ه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چ نوع ناسزا گفتن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راد نقص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، اعتبار ندارد</w:t>
      </w:r>
      <w:r>
        <w:rPr>
          <w:rFonts w:hint="cs"/>
          <w:rtl/>
        </w:rPr>
        <w:t xml:space="preserve"> </w:t>
      </w:r>
      <w:r w:rsidRPr="007B490D">
        <w:rPr>
          <w:rFonts w:hint="cs"/>
          <w:rtl/>
        </w:rPr>
        <w:t>[و پذ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رفته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ست].</w:t>
      </w:r>
    </w:p>
    <w:p w:rsidR="001A3DB5" w:rsidRPr="007B490D" w:rsidRDefault="001A3DB5" w:rsidP="00404CB9">
      <w:pPr>
        <w:pStyle w:val="a0"/>
        <w:rPr>
          <w:rtl/>
        </w:rPr>
      </w:pPr>
      <w:r w:rsidRPr="007B490D">
        <w:rPr>
          <w:rFonts w:hint="cs"/>
          <w:b/>
          <w:bCs/>
          <w:rtl/>
        </w:rPr>
        <w:t>حرب</w:t>
      </w:r>
      <w:r w:rsidRPr="007B490D">
        <w:rPr>
          <w:rFonts w:hint="cs"/>
          <w:rtl/>
        </w:rPr>
        <w:t xml:space="preserve"> در کتاب</w:t>
      </w:r>
      <w:r>
        <w:rPr>
          <w:rFonts w:hint="cs"/>
          <w:rtl/>
        </w:rPr>
        <w:t xml:space="preserve"> </w:t>
      </w:r>
      <w:r w:rsidRPr="007B490D">
        <w:rPr>
          <w:rFonts w:hint="cs"/>
          <w:rtl/>
        </w:rPr>
        <w:t>«مسائل»خو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 از مجاهد و او هم از عمَر</w:t>
      </w:r>
      <w:r w:rsidRPr="009D69A0">
        <w:rPr>
          <w:rFonts w:ascii="B Lotus" w:hAnsi="B Lotus" w:hint="cs"/>
        </w:rPr>
        <w:sym w:font="AGA Arabesque" w:char="F074"/>
      </w:r>
      <w:r w:rsidRPr="007B490D">
        <w:rPr>
          <w:rFonts w:hint="cs"/>
          <w:rtl/>
        </w:rPr>
        <w:t xml:space="preserve"> چن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روا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ت کرده است:</w:t>
      </w:r>
      <w:r>
        <w:rPr>
          <w:rFonts w:hint="cs"/>
          <w:rtl/>
        </w:rPr>
        <w:t xml:space="preserve"> </w:t>
      </w:r>
      <w:r>
        <w:rPr>
          <w:rFonts w:cs="Traditional Arabic" w:hint="cs"/>
          <w:rtl/>
        </w:rPr>
        <w:t>«</w:t>
      </w:r>
      <w:r w:rsidRPr="009D69A0">
        <w:rPr>
          <w:rStyle w:val="Char1"/>
          <w:rFonts w:hint="cs"/>
          <w:rtl/>
        </w:rPr>
        <w:t>مَن سبَّ اللهَ أو سبَّ أحداً مِنَ الأنبياءِ فَاقتُلُوهُ</w:t>
      </w:r>
      <w:r>
        <w:rPr>
          <w:rFonts w:cs="Traditional Arabic" w:hint="cs"/>
          <w:rtl/>
        </w:rPr>
        <w:t>»</w:t>
      </w:r>
      <w:r>
        <w:rPr>
          <w:rFonts w:hint="cs"/>
          <w:rtl/>
        </w:rPr>
        <w:t>.</w:t>
      </w:r>
      <w:r w:rsidRPr="009D69A0">
        <w:rPr>
          <w:rFonts w:hint="cs"/>
          <w:sz w:val="26"/>
          <w:szCs w:val="26"/>
          <w:rtl/>
        </w:rPr>
        <w:t xml:space="preserve"> </w:t>
      </w:r>
      <w:r w:rsidRPr="009D69A0">
        <w:rPr>
          <w:rFonts w:cs="Traditional Arabic" w:hint="cs"/>
          <w:sz w:val="26"/>
          <w:szCs w:val="26"/>
          <w:rtl/>
        </w:rPr>
        <w:t>«</w:t>
      </w:r>
      <w:r w:rsidRPr="009D69A0">
        <w:rPr>
          <w:rFonts w:hint="cs"/>
          <w:sz w:val="26"/>
          <w:szCs w:val="26"/>
          <w:rtl/>
        </w:rPr>
        <w:t xml:space="preserve">هرکس خدا 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 xml:space="preserve">ا 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>ک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 xml:space="preserve"> از پ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>امبران ناسزا گو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>د، او را بکش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>د</w:t>
      </w:r>
      <w:r w:rsidRPr="009D69A0">
        <w:rPr>
          <w:rFonts w:cs="2  Badr" w:hint="cs"/>
          <w:sz w:val="26"/>
          <w:szCs w:val="26"/>
          <w:rtl/>
        </w:rPr>
        <w:t>»</w:t>
      </w:r>
      <w:r w:rsidRPr="009D69A0">
        <w:rPr>
          <w:rStyle w:val="FootnoteReference"/>
          <w:color w:val="000000"/>
          <w:spacing w:val="-4"/>
          <w:rtl/>
        </w:rPr>
        <w:footnoteReference w:id="4"/>
      </w:r>
      <w:r w:rsidRPr="007B490D">
        <w:rPr>
          <w:rFonts w:hint="cs"/>
          <w:rtl/>
        </w:rPr>
        <w:t>.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ز </w:t>
      </w:r>
      <w:r w:rsidRPr="009D69A0">
        <w:rPr>
          <w:rFonts w:hint="cs"/>
          <w:rtl/>
        </w:rPr>
        <w:t>ل</w:t>
      </w:r>
      <w:r>
        <w:rPr>
          <w:rFonts w:hint="cs"/>
          <w:rtl/>
        </w:rPr>
        <w:t>ی</w:t>
      </w:r>
      <w:r w:rsidRPr="009D69A0">
        <w:rPr>
          <w:rFonts w:hint="cs"/>
          <w:rtl/>
        </w:rPr>
        <w:t>ث</w:t>
      </w:r>
      <w:r w:rsidRPr="007B490D">
        <w:rPr>
          <w:rFonts w:hint="cs"/>
          <w:rtl/>
        </w:rPr>
        <w:t xml:space="preserve"> از مجاهد و او از قول ابن عباس</w:t>
      </w:r>
      <w:r w:rsidRPr="009D69A0">
        <w:rPr>
          <w:rFonts w:ascii="B Lotus" w:hAnsi="B Lotus" w:hint="cs"/>
        </w:rPr>
        <w:sym w:font="AGA Arabesque" w:char="F074"/>
      </w:r>
      <w:r w:rsidRPr="007B490D">
        <w:rPr>
          <w:rFonts w:hint="cs"/>
          <w:rtl/>
        </w:rPr>
        <w:t xml:space="preserve"> چن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گزارش نموده:</w:t>
      </w:r>
      <w:r>
        <w:rPr>
          <w:rFonts w:hint="cs"/>
          <w:rtl/>
        </w:rPr>
        <w:t xml:space="preserve"> </w:t>
      </w:r>
      <w:r>
        <w:rPr>
          <w:rFonts w:cs="Traditional Arabic" w:hint="cs"/>
          <w:rtl/>
        </w:rPr>
        <w:t>«</w:t>
      </w:r>
      <w:r w:rsidRPr="009D69A0">
        <w:rPr>
          <w:rStyle w:val="Char1"/>
          <w:rFonts w:hint="cs"/>
          <w:rtl/>
        </w:rPr>
        <w:t>أيما مُسلمٍ سبَّ اللهَ أو أحداً مِنَ الأنبي</w:t>
      </w:r>
      <w:r>
        <w:rPr>
          <w:rStyle w:val="Char1"/>
          <w:rFonts w:hint="cs"/>
          <w:rtl/>
        </w:rPr>
        <w:t>اءِ فقَد کذَّبَ رسولَ اللهِ و</w:t>
      </w:r>
      <w:r w:rsidRPr="009D69A0">
        <w:rPr>
          <w:rStyle w:val="Char1"/>
          <w:rFonts w:hint="cs"/>
          <w:rtl/>
        </w:rPr>
        <w:t>هِي رِدَّة</w:t>
      </w:r>
      <w:r w:rsidRPr="009D69A0">
        <w:rPr>
          <w:rStyle w:val="Char1"/>
          <w:rFonts w:hint="cs"/>
          <w:rtl/>
          <w:lang w:bidi="fa-IR"/>
        </w:rPr>
        <w:t>،</w:t>
      </w:r>
      <w:r w:rsidRPr="009D69A0">
        <w:rPr>
          <w:rStyle w:val="Char1"/>
          <w:rFonts w:hint="cs"/>
          <w:rtl/>
        </w:rPr>
        <w:t xml:space="preserve"> ي</w:t>
      </w:r>
      <w:r>
        <w:rPr>
          <w:rStyle w:val="Char1"/>
          <w:rFonts w:hint="cs"/>
          <w:rtl/>
        </w:rPr>
        <w:t>ستَتابُ، فَإن رجعَ، وإلاّ قُتِلَ! و</w:t>
      </w:r>
      <w:r w:rsidRPr="009D69A0">
        <w:rPr>
          <w:rStyle w:val="Char1"/>
          <w:rFonts w:hint="cs"/>
          <w:rtl/>
        </w:rPr>
        <w:t>أيما مُعاهِدٍ عانَدَ فسبَّ اللهَ أو أحداً مِنَ الأنبياءِ، أو جهَرَ بهِ، فقَد نقضَ العهدَ فاقتُلوهُ</w:t>
      </w:r>
      <w:r>
        <w:rPr>
          <w:rFonts w:cs="Traditional Arabic" w:hint="cs"/>
          <w:rtl/>
        </w:rPr>
        <w:t>»</w:t>
      </w:r>
      <w:r>
        <w:rPr>
          <w:rFonts w:hint="cs"/>
          <w:rtl/>
        </w:rPr>
        <w:t>.</w:t>
      </w:r>
      <w:r w:rsidRPr="007B490D">
        <w:rPr>
          <w:rFonts w:hint="cs"/>
          <w:rtl/>
        </w:rPr>
        <w:t xml:space="preserve"> </w:t>
      </w:r>
      <w:r w:rsidRPr="009D69A0">
        <w:rPr>
          <w:rFonts w:cs="Traditional Arabic" w:hint="cs"/>
          <w:sz w:val="26"/>
          <w:szCs w:val="26"/>
          <w:rtl/>
        </w:rPr>
        <w:t>«</w:t>
      </w:r>
      <w:r w:rsidRPr="009D69A0">
        <w:rPr>
          <w:rFonts w:hint="cs"/>
          <w:sz w:val="26"/>
          <w:szCs w:val="26"/>
          <w:rtl/>
        </w:rPr>
        <w:t>هر مسلمان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 xml:space="preserve"> که خدا 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 xml:space="preserve">ا 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>ک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 xml:space="preserve"> از پ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>امبران را ناسزا گو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>د، قطعاً رسول خدا را تکذ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>ب کرده، که ا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>ن عمل، ارتداد است، لذا از و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 xml:space="preserve"> م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eastAsia"/>
          <w:sz w:val="26"/>
          <w:szCs w:val="26"/>
          <w:rtl/>
        </w:rPr>
        <w:t>‌</w:t>
      </w:r>
      <w:r w:rsidRPr="009D69A0">
        <w:rPr>
          <w:rFonts w:hint="cs"/>
          <w:sz w:val="26"/>
          <w:szCs w:val="26"/>
          <w:rtl/>
        </w:rPr>
        <w:t>خواهند توبه کند، اگر [به اسلام] بازگشت [که ه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>چ]، و گرنه کشته م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eastAsia"/>
          <w:sz w:val="26"/>
          <w:szCs w:val="26"/>
          <w:rtl/>
        </w:rPr>
        <w:t>‌</w:t>
      </w:r>
      <w:r w:rsidRPr="009D69A0">
        <w:rPr>
          <w:rFonts w:hint="cs"/>
          <w:sz w:val="26"/>
          <w:szCs w:val="26"/>
          <w:rtl/>
        </w:rPr>
        <w:t>شود! و اگر کس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 xml:space="preserve"> که با مسلمانان پ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 xml:space="preserve">مان بسته (معاهد)، عناد ورزد و به خدا 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 xml:space="preserve">ا 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>ک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 xml:space="preserve"> از پ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>امبران ناسزا گو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>د و آن را آشکار نما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>د، نقض پ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>مان کرده است، پس او را بکش</w:t>
      </w:r>
      <w:r>
        <w:rPr>
          <w:rFonts w:hint="cs"/>
          <w:sz w:val="26"/>
          <w:szCs w:val="26"/>
          <w:rtl/>
        </w:rPr>
        <w:t>ی</w:t>
      </w:r>
      <w:r w:rsidRPr="009D69A0">
        <w:rPr>
          <w:rFonts w:hint="cs"/>
          <w:sz w:val="26"/>
          <w:szCs w:val="26"/>
          <w:rtl/>
        </w:rPr>
        <w:t>د</w:t>
      </w:r>
      <w:r w:rsidRPr="009D69A0">
        <w:rPr>
          <w:rFonts w:cs="Traditional Arabic" w:hint="cs"/>
          <w:sz w:val="26"/>
          <w:szCs w:val="26"/>
          <w:rtl/>
        </w:rPr>
        <w:t>»</w:t>
      </w:r>
      <w:r w:rsidRPr="009D69A0">
        <w:rPr>
          <w:rStyle w:val="FootnoteReference"/>
          <w:color w:val="000000"/>
          <w:spacing w:val="-4"/>
          <w:rtl/>
        </w:rPr>
        <w:footnoteReference w:id="5"/>
      </w:r>
      <w:r w:rsidRPr="009D69A0">
        <w:rPr>
          <w:rFonts w:hint="cs"/>
          <w:rtl/>
        </w:rPr>
        <w:t>.</w:t>
      </w:r>
    </w:p>
    <w:p w:rsidR="001A3DB5" w:rsidRPr="007B490D" w:rsidRDefault="001A3DB5" w:rsidP="00404CB9">
      <w:pPr>
        <w:pStyle w:val="a0"/>
        <w:rPr>
          <w:sz w:val="32"/>
          <w:szCs w:val="32"/>
          <w:rtl/>
        </w:rPr>
      </w:pPr>
      <w:r w:rsidRPr="007B490D">
        <w:rPr>
          <w:rFonts w:hint="cs"/>
          <w:rtl/>
        </w:rPr>
        <w:t>نقل است که از امام احمدبن حنبل دربار</w:t>
      </w:r>
      <w:r>
        <w:rPr>
          <w:rFonts w:hint="cs"/>
          <w:rtl/>
        </w:rPr>
        <w:t>ه</w:t>
      </w:r>
      <w:r w:rsidRPr="007B490D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به خدا ناسزا 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د، پرسش نمودند، در پاسخ گفت:</w:t>
      </w:r>
      <w:r>
        <w:rPr>
          <w:rFonts w:hint="cs"/>
          <w:rtl/>
        </w:rPr>
        <w:t xml:space="preserve"> «</w:t>
      </w:r>
      <w:r w:rsidRPr="007B490D">
        <w:rPr>
          <w:rFonts w:hint="cs"/>
          <w:rtl/>
        </w:rPr>
        <w:t>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شخص مرتدّ است و گردنش زده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شود</w:t>
      </w:r>
      <w:r>
        <w:rPr>
          <w:rFonts w:hint="cs"/>
          <w:rtl/>
        </w:rPr>
        <w:t>»</w:t>
      </w:r>
      <w:r w:rsidRPr="007B490D">
        <w:rPr>
          <w:rFonts w:hint="cs"/>
          <w:sz w:val="32"/>
          <w:szCs w:val="32"/>
          <w:rtl/>
        </w:rPr>
        <w:t xml:space="preserve">، </w:t>
      </w:r>
      <w:r>
        <w:rPr>
          <w:rFonts w:hint="cs"/>
          <w:rtl/>
        </w:rPr>
        <w:t>همان‌</w:t>
      </w:r>
      <w:r w:rsidRPr="007B490D">
        <w:rPr>
          <w:rFonts w:hint="cs"/>
          <w:rtl/>
        </w:rPr>
        <w:t>گونه که پسرش عبدالله آن را در کتاب</w:t>
      </w:r>
      <w:r>
        <w:rPr>
          <w:rFonts w:hint="cs"/>
          <w:rtl/>
        </w:rPr>
        <w:t xml:space="preserve"> </w:t>
      </w:r>
      <w:r w:rsidRPr="007B490D">
        <w:rPr>
          <w:rFonts w:hint="cs"/>
          <w:rtl/>
        </w:rPr>
        <w:t>«مسائل»ش از 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روا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ت کرده است</w:t>
      </w:r>
      <w:r w:rsidRPr="009D69A0">
        <w:rPr>
          <w:rStyle w:val="FootnoteReference"/>
          <w:color w:val="000000"/>
          <w:spacing w:val="-4"/>
          <w:rtl/>
        </w:rPr>
        <w:footnoteReference w:id="6"/>
      </w:r>
      <w:r w:rsidRPr="009D69A0">
        <w:rPr>
          <w:rFonts w:hint="cs"/>
          <w:rtl/>
        </w:rPr>
        <w:t>.</w:t>
      </w:r>
    </w:p>
    <w:p w:rsidR="001A3DB5" w:rsidRPr="007B490D" w:rsidRDefault="001A3DB5" w:rsidP="00404CB9">
      <w:pPr>
        <w:pStyle w:val="a0"/>
        <w:rPr>
          <w:rtl/>
        </w:rPr>
      </w:pPr>
      <w:r w:rsidRPr="007B490D">
        <w:rPr>
          <w:rFonts w:hint="cs"/>
          <w:rtl/>
        </w:rPr>
        <w:t>ابن راهو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ه</w:t>
      </w:r>
      <w:r>
        <w:rPr>
          <w:rFonts w:cs="CTraditional Arabic" w:hint="cs"/>
          <w:rtl/>
        </w:rPr>
        <w:t>/</w:t>
      </w:r>
      <w:r w:rsidRPr="007B490D">
        <w:rPr>
          <w:rFonts w:hint="cs"/>
          <w:rtl/>
        </w:rPr>
        <w:t xml:space="preserve"> گفته است:</w:t>
      </w:r>
      <w:r>
        <w:rPr>
          <w:rFonts w:hint="cs"/>
          <w:rtl/>
        </w:rPr>
        <w:t xml:space="preserve"> «</w:t>
      </w:r>
      <w:r w:rsidRPr="007B490D">
        <w:rPr>
          <w:rFonts w:hint="cs"/>
          <w:rtl/>
        </w:rPr>
        <w:t>علما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مسلمان اجماع دارند که هرکس خداوند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رسولش را ناسزا 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د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از آنجه را که خداوند نازل فرموده دفع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انکار نما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د،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ک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از پ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امبران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عزَّوجلَّ را بکشد،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شخص کافر است، اگرچه به آنچه که خداوند نازل فرموده، اقرار نما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</w:t>
      </w:r>
      <w:r>
        <w:rPr>
          <w:rFonts w:hint="cs"/>
          <w:rtl/>
        </w:rPr>
        <w:t>»</w:t>
      </w:r>
      <w:r w:rsidRPr="009D69A0">
        <w:rPr>
          <w:rStyle w:val="FootnoteReference"/>
          <w:color w:val="000000"/>
          <w:spacing w:val="-4"/>
          <w:rtl/>
        </w:rPr>
        <w:footnoteReference w:id="7"/>
      </w:r>
      <w:r w:rsidRPr="007B490D">
        <w:rPr>
          <w:rFonts w:hint="cs"/>
          <w:rtl/>
        </w:rPr>
        <w:t>.</w:t>
      </w:r>
    </w:p>
    <w:p w:rsidR="001A3DB5" w:rsidRPr="007B490D" w:rsidRDefault="001A3DB5" w:rsidP="00404CB9">
      <w:pPr>
        <w:pStyle w:val="a0"/>
        <w:rPr>
          <w:rtl/>
        </w:rPr>
      </w:pPr>
      <w:r w:rsidRPr="007B490D">
        <w:rPr>
          <w:rFonts w:hint="cs"/>
          <w:rtl/>
        </w:rPr>
        <w:lastRenderedPageBreak/>
        <w:t>قاض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اض</w:t>
      </w:r>
      <w:r>
        <w:rPr>
          <w:rFonts w:cs="CTraditional Arabic" w:hint="cs"/>
          <w:rtl/>
        </w:rPr>
        <w:t>/</w:t>
      </w:r>
      <w:r w:rsidRPr="007B490D">
        <w:rPr>
          <w:rFonts w:hint="cs"/>
          <w:rtl/>
        </w:rPr>
        <w:t xml:space="preserve"> گفته است:</w:t>
      </w:r>
      <w:r>
        <w:rPr>
          <w:rFonts w:hint="cs"/>
          <w:rtl/>
        </w:rPr>
        <w:t xml:space="preserve"> «</w:t>
      </w:r>
      <w:r w:rsidRPr="007B490D">
        <w:rPr>
          <w:rFonts w:hint="cs"/>
          <w:rtl/>
        </w:rPr>
        <w:t>اختلاف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ان علما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ست که مسلمانِ ناسزا 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نده به خداوند، کافر و مهدورالدّم است</w:t>
      </w:r>
      <w:r>
        <w:rPr>
          <w:rFonts w:hint="cs"/>
          <w:rtl/>
        </w:rPr>
        <w:t>»</w:t>
      </w:r>
      <w:r w:rsidRPr="009D69A0">
        <w:rPr>
          <w:rStyle w:val="FootnoteReference"/>
          <w:color w:val="000000"/>
          <w:spacing w:val="-4"/>
          <w:rtl/>
        </w:rPr>
        <w:footnoteReference w:id="8"/>
      </w:r>
      <w:r w:rsidRPr="007B490D">
        <w:rPr>
          <w:rFonts w:hint="cs"/>
          <w:rtl/>
        </w:rPr>
        <w:t>.</w:t>
      </w:r>
    </w:p>
    <w:p w:rsidR="001A3DB5" w:rsidRPr="007B490D" w:rsidRDefault="001A3DB5" w:rsidP="00404CB9">
      <w:pPr>
        <w:pStyle w:val="a0"/>
        <w:widowControl w:val="0"/>
        <w:rPr>
          <w:rtl/>
        </w:rPr>
      </w:pPr>
      <w:r w:rsidRPr="007B490D">
        <w:rPr>
          <w:rFonts w:hint="cs"/>
          <w:b/>
          <w:bCs/>
          <w:rtl/>
        </w:rPr>
        <w:t xml:space="preserve">ابن حزم </w:t>
      </w:r>
      <w:r w:rsidRPr="007B490D">
        <w:rPr>
          <w:rFonts w:hint="cs"/>
          <w:rtl/>
        </w:rPr>
        <w:t>و 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گران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ز حکا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ت از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نوع اجماع دارند، و ائمه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مانند ابن اب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 ق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روان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و ابن قُدامـه و 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گران، برکفـر چن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شخص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تصر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ح</w:t>
      </w:r>
      <w:r>
        <w:rPr>
          <w:rFonts w:hint="cs"/>
          <w:rtl/>
        </w:rPr>
        <w:t xml:space="preserve"> </w:t>
      </w:r>
      <w:r w:rsidRPr="007B490D">
        <w:rPr>
          <w:rFonts w:hint="cs"/>
          <w:rtl/>
        </w:rPr>
        <w:t>کرده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اند</w:t>
      </w:r>
      <w:r w:rsidRPr="009D69A0">
        <w:rPr>
          <w:rStyle w:val="FootnoteReference"/>
          <w:color w:val="000000"/>
          <w:spacing w:val="-4"/>
          <w:rtl/>
        </w:rPr>
        <w:footnoteReference w:id="9"/>
      </w:r>
      <w:r w:rsidRPr="007B490D">
        <w:rPr>
          <w:rFonts w:hint="cs"/>
          <w:rtl/>
        </w:rPr>
        <w:t>.</w:t>
      </w:r>
    </w:p>
    <w:p w:rsidR="001A3DB5" w:rsidRPr="007B490D" w:rsidRDefault="001A3DB5" w:rsidP="00404CB9">
      <w:pPr>
        <w:pStyle w:val="a0"/>
        <w:widowControl w:val="0"/>
        <w:rPr>
          <w:rtl/>
        </w:rPr>
      </w:pPr>
      <w:r w:rsidRPr="007B490D">
        <w:rPr>
          <w:rFonts w:hint="cs"/>
          <w:rtl/>
        </w:rPr>
        <w:t>بد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ترت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ب، تمام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علما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اسلام بر کفرِ کس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به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ناسزا 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د، تصر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ح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کنند و از 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عذر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نم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پذ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رند، 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را کم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عقل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تر</w:t>
      </w:r>
      <w:r>
        <w:rPr>
          <w:rFonts w:hint="cs"/>
          <w:rtl/>
        </w:rPr>
        <w:t>ینِ مردم، ناسزا‌</w:t>
      </w:r>
      <w:r w:rsidRPr="007B490D">
        <w:rPr>
          <w:rFonts w:hint="cs"/>
          <w:rtl/>
        </w:rPr>
        <w:t>گو</w:t>
      </w:r>
      <w:r>
        <w:rPr>
          <w:rFonts w:hint="cs"/>
          <w:rtl/>
        </w:rPr>
        <w:t>یی</w:t>
      </w:r>
      <w:r w:rsidRPr="007B490D">
        <w:rPr>
          <w:rFonts w:hint="cs"/>
          <w:rtl/>
        </w:rPr>
        <w:t xml:space="preserve"> را از غ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رِ آن تشخ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ص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دهند و مدح و ثنا را از ذمّ و بدگو</w:t>
      </w:r>
      <w:r>
        <w:rPr>
          <w:rFonts w:hint="cs"/>
          <w:rtl/>
        </w:rPr>
        <w:t>یی</w:t>
      </w:r>
      <w:r w:rsidRPr="007B490D">
        <w:rPr>
          <w:rFonts w:hint="cs"/>
          <w:rtl/>
        </w:rPr>
        <w:t xml:space="preserve"> بازم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شناسند، 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کن جسارت کردن بر ناسزا گو</w:t>
      </w:r>
      <w:r>
        <w:rPr>
          <w:rFonts w:hint="cs"/>
          <w:rtl/>
        </w:rPr>
        <w:t>یی</w:t>
      </w:r>
      <w:r w:rsidRPr="007B490D">
        <w:rPr>
          <w:rFonts w:hint="cs"/>
          <w:rtl/>
        </w:rPr>
        <w:t xml:space="preserve"> را آسان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انگارند!</w:t>
      </w:r>
      <w:r>
        <w:rPr>
          <w:rFonts w:hint="cs"/>
          <w:rtl/>
        </w:rPr>
        <w:t>.</w:t>
      </w:r>
    </w:p>
    <w:p w:rsidR="001A3DB5" w:rsidRPr="007B490D" w:rsidRDefault="001A3DB5" w:rsidP="00404CB9">
      <w:pPr>
        <w:pStyle w:val="a0"/>
        <w:rPr>
          <w:rtl/>
        </w:rPr>
      </w:pPr>
      <w:r w:rsidRPr="007B490D">
        <w:rPr>
          <w:rFonts w:hint="cs"/>
          <w:rtl/>
        </w:rPr>
        <w:t>از ابن 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 ق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روان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مالک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دربار</w:t>
      </w:r>
      <w:r>
        <w:rPr>
          <w:rFonts w:hint="cs"/>
          <w:rtl/>
        </w:rPr>
        <w:t>ۀ</w:t>
      </w:r>
      <w:r w:rsidRPr="007B490D">
        <w:rPr>
          <w:rFonts w:hint="cs"/>
          <w:rtl/>
        </w:rPr>
        <w:t xml:space="preserve"> حکم مرد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پرس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دندکه کس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را لعن کرده و همراهِ او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را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ز لعن کرده و سپس با عذر خواه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گفته است: من فقط خواستم ش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طان را لعن کنم اما زبانم لغز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د! ابن 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 هم در پاسخ گفت:</w:t>
      </w:r>
      <w:r>
        <w:rPr>
          <w:rFonts w:hint="cs"/>
          <w:rtl/>
        </w:rPr>
        <w:t xml:space="preserve"> «</w:t>
      </w:r>
      <w:r w:rsidRPr="007B490D">
        <w:rPr>
          <w:rFonts w:hint="cs"/>
          <w:rtl/>
        </w:rPr>
        <w:t>به خاطر ظاهر کفرش کشته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شود و عذرش پذ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رفته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ست، خواه شوخ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کرده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جدّ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گفته باشد</w:t>
      </w:r>
      <w:r>
        <w:rPr>
          <w:rFonts w:hint="cs"/>
          <w:rtl/>
        </w:rPr>
        <w:t>»</w:t>
      </w:r>
      <w:r w:rsidRPr="009D69A0">
        <w:rPr>
          <w:rStyle w:val="FootnoteReference"/>
          <w:color w:val="000000"/>
          <w:spacing w:val="-4"/>
          <w:rtl/>
        </w:rPr>
        <w:footnoteReference w:id="10"/>
      </w:r>
      <w:r w:rsidRPr="007B490D">
        <w:rPr>
          <w:rFonts w:hint="cs"/>
          <w:rtl/>
        </w:rPr>
        <w:t>.</w:t>
      </w:r>
    </w:p>
    <w:p w:rsidR="001A3DB5" w:rsidRPr="007B490D" w:rsidRDefault="001A3DB5" w:rsidP="007B490D">
      <w:pPr>
        <w:pStyle w:val="a0"/>
        <w:rPr>
          <w:rtl/>
        </w:rPr>
      </w:pPr>
      <w:r w:rsidRPr="007B490D">
        <w:rPr>
          <w:rFonts w:hint="cs"/>
          <w:rtl/>
        </w:rPr>
        <w:t>بد</w:t>
      </w:r>
      <w:r>
        <w:rPr>
          <w:rFonts w:hint="cs"/>
          <w:rtl/>
        </w:rPr>
        <w:t>ین‌</w:t>
      </w:r>
      <w:r w:rsidRPr="007B490D">
        <w:rPr>
          <w:rFonts w:hint="cs"/>
          <w:rtl/>
        </w:rPr>
        <w:t>گونه علما و قضات، در تمام مذاهب فقه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،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عن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مذاهب اربعه و مذهب ظاهر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ه، بر حکم به ظاهر فتوا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دهند و قضاوت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کنند و به باطن شخص نم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پردازند، اگرچه ناسزا 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نده ادعا کند که آنچه در باطن اوست با آنچه بر زبان رانده، تفاوت دارد! و چنانچه علما مخالفت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ها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صر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ح ظاهر را</w:t>
      </w:r>
      <w:r>
        <w:rPr>
          <w:rFonts w:hint="cs"/>
          <w:rtl/>
        </w:rPr>
        <w:t xml:space="preserve"> </w:t>
      </w:r>
      <w:r w:rsidRPr="007B490D">
        <w:rPr>
          <w:rFonts w:hint="cs"/>
          <w:rtl/>
        </w:rPr>
        <w:t>[که از انسان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ها سرم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زند] به ادعا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باطنِ مخالفِ ظاهرِ [آنها] ارجاع دهند</w:t>
      </w:r>
      <w:r>
        <w:rPr>
          <w:rFonts w:hint="cs"/>
          <w:rtl/>
        </w:rPr>
        <w:t xml:space="preserve"> </w:t>
      </w:r>
      <w:r w:rsidRPr="007B490D">
        <w:rPr>
          <w:rFonts w:hint="cs"/>
          <w:rtl/>
        </w:rPr>
        <w:t>[و آن خطا را ناد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ده بگ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رند]، بدون ترد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د، نام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ها</w:t>
      </w:r>
      <w:r>
        <w:rPr>
          <w:rFonts w:hint="cs"/>
          <w:rtl/>
        </w:rPr>
        <w:t xml:space="preserve"> </w:t>
      </w:r>
      <w:r w:rsidRPr="007B490D">
        <w:rPr>
          <w:rFonts w:hint="cs"/>
          <w:rtl/>
        </w:rPr>
        <w:t>/</w:t>
      </w:r>
      <w:r>
        <w:rPr>
          <w:rFonts w:hint="cs"/>
          <w:rtl/>
        </w:rPr>
        <w:t xml:space="preserve"> </w:t>
      </w:r>
      <w:r w:rsidRPr="007B490D">
        <w:rPr>
          <w:rFonts w:hint="cs"/>
          <w:rtl/>
        </w:rPr>
        <w:t>عنـاو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</w:t>
      </w:r>
      <w:r>
        <w:rPr>
          <w:rFonts w:hint="cs"/>
          <w:rtl/>
        </w:rPr>
        <w:t>.</w:t>
      </w:r>
    </w:p>
    <w:p w:rsidR="001A3DB5" w:rsidRPr="007B490D" w:rsidRDefault="001A3DB5" w:rsidP="009D69A0">
      <w:pPr>
        <w:pStyle w:val="a0"/>
        <w:rPr>
          <w:rtl/>
        </w:rPr>
      </w:pPr>
      <w:r w:rsidRPr="007B490D">
        <w:rPr>
          <w:rFonts w:hint="cs"/>
          <w:rtl/>
        </w:rPr>
        <w:lastRenderedPageBreak/>
        <w:t>شرع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و احکام و مجازات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ها و حدود، ساقط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گردد و حقوق و کرامت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ها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اشخاص به هدر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رود، و در نت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جه، مسلمان از کافر، و مؤمن از منافق تشخ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ص داده نم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شود، و 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و دن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لقلقه و باز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چ</w:t>
      </w:r>
      <w:r>
        <w:rPr>
          <w:rFonts w:hint="cs"/>
          <w:rtl/>
        </w:rPr>
        <w:t>ه</w:t>
      </w:r>
      <w:r w:rsidRPr="007B490D">
        <w:rPr>
          <w:rFonts w:hint="cs"/>
          <w:rtl/>
        </w:rPr>
        <w:t xml:space="preserve"> زبان سف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هان  و آلت دست قلب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ها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مار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 xml:space="preserve">گردد. </w:t>
      </w:r>
    </w:p>
    <w:p w:rsidR="001A3DB5" w:rsidRDefault="001A3DB5" w:rsidP="00454EFC">
      <w:pPr>
        <w:pStyle w:val="a"/>
        <w:rPr>
          <w:rtl/>
        </w:rPr>
      </w:pPr>
      <w:bookmarkStart w:id="7" w:name="_Toc355577883"/>
      <w:r w:rsidRPr="00E13020">
        <w:rPr>
          <w:rFonts w:hint="cs"/>
          <w:rtl/>
        </w:rPr>
        <w:t>ناسزا گفتن</w:t>
      </w:r>
      <w:r>
        <w:rPr>
          <w:rFonts w:hint="cs"/>
          <w:rtl/>
        </w:rPr>
        <w:t xml:space="preserve"> [به خدا]</w:t>
      </w:r>
      <w:r w:rsidRPr="00E13020">
        <w:rPr>
          <w:rFonts w:hint="cs"/>
          <w:rtl/>
        </w:rPr>
        <w:t xml:space="preserve"> کفر است، اگرچه به قصد کفر نباشد</w:t>
      </w:r>
      <w:bookmarkEnd w:id="7"/>
    </w:p>
    <w:p w:rsidR="001A3DB5" w:rsidRPr="007B490D" w:rsidRDefault="001A3DB5" w:rsidP="007B490D">
      <w:pPr>
        <w:pStyle w:val="a0"/>
        <w:rPr>
          <w:rtl/>
        </w:rPr>
      </w:pPr>
      <w:r w:rsidRPr="007B490D">
        <w:rPr>
          <w:rFonts w:hint="cs"/>
          <w:rtl/>
        </w:rPr>
        <w:t>اختلاف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در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موضوع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ست که ناسزا گفتن به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تعال</w:t>
      </w:r>
      <w:r>
        <w:rPr>
          <w:rFonts w:hint="cs"/>
          <w:rtl/>
        </w:rPr>
        <w:t>ی کفر است و سهل‌</w:t>
      </w:r>
      <w:r w:rsidRPr="007B490D">
        <w:rPr>
          <w:rFonts w:hint="cs"/>
          <w:rtl/>
        </w:rPr>
        <w:t>انگار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عوام مردم که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ند بدون منظور، مرتکب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خطا شده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اند و ناسزا گفتن، بدون آنکه قصد بد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در حقّ خداوند داشته باشند، سهواً در کلامشان جار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شده است، اعتبار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ندارد. البته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نوع عذر خواه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، از جهل مرتکب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سرچشمه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رد</w:t>
      </w:r>
      <w:r>
        <w:rPr>
          <w:rFonts w:hint="cs"/>
          <w:rtl/>
        </w:rPr>
        <w:t xml:space="preserve"> </w:t>
      </w:r>
      <w:r w:rsidRPr="007B490D">
        <w:rPr>
          <w:rFonts w:hint="cs"/>
          <w:rtl/>
        </w:rPr>
        <w:t>[و از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ان علما] ه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چ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ک جز جهم بن صفوان و غُلات مُرجئه، قائل به پذ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رش آن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ستند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عن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همان کسان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ند: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مان عبارت است از تصد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ق و معرفت قلب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، و ناسزا گفتن، علتش عدم آگاه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از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مطلب است که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مان، گفتار و عمل است،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عن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گفتار زبان و قلب، و عمل قلب و جوارح. بنابرا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ن، رأ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غُلات مرجئه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است که عمل ظاهر،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مان را ثابت نم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کند و لذا آن را نف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هم نم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کند، مگر با رجوع به قلب انسان.</w:t>
      </w:r>
    </w:p>
    <w:p w:rsidR="001A3DB5" w:rsidRPr="007B490D" w:rsidRDefault="001A3DB5" w:rsidP="00404CB9">
      <w:pPr>
        <w:pStyle w:val="a0"/>
        <w:widowControl w:val="0"/>
        <w:rPr>
          <w:rtl/>
        </w:rPr>
      </w:pPr>
      <w:r w:rsidRPr="007B490D">
        <w:rPr>
          <w:rFonts w:hint="cs"/>
          <w:rtl/>
        </w:rPr>
        <w:t>حقّ، آن است که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مان،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ک ظاهر و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ک باطن دارد و هر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ک از آنها به همراه 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گر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مان را ثابت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کند و با نف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ک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از آنها، تمام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مان منتف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گردد. پس همان گونه که کافر، هرگاه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ت و قصد کفر نما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د، کافر شده است اگرچه آن را به زبان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اورد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با جوارح انجام ندهد، به همان ترت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ب با سخن خو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 کافر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گردد اگرچه در قلب خود،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ت کفر ننما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 و با جوارحش آن را انجـام ندهد. بـر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اسـاس، کس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کـه کار کافرانه انجام</w:t>
      </w:r>
      <w:r>
        <w:rPr>
          <w:rFonts w:hint="cs"/>
          <w:rtl/>
        </w:rPr>
        <w:t xml:space="preserve">  </w:t>
      </w:r>
      <w:r w:rsidRPr="007B490D">
        <w:rPr>
          <w:rFonts w:hint="cs"/>
          <w:rtl/>
        </w:rPr>
        <w:t>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دهد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ز کافر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شود اگرچه با قلبش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ت کفر ننما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د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با زبانش کفر نگو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د.</w:t>
      </w:r>
    </w:p>
    <w:p w:rsidR="001A3DB5" w:rsidRPr="007B490D" w:rsidRDefault="001A3DB5" w:rsidP="00404CB9">
      <w:pPr>
        <w:pStyle w:val="a0"/>
        <w:widowControl w:val="0"/>
        <w:rPr>
          <w:rtl/>
        </w:rPr>
      </w:pPr>
      <w:r w:rsidRPr="007B490D">
        <w:rPr>
          <w:rFonts w:hint="cs"/>
          <w:rtl/>
        </w:rPr>
        <w:lastRenderedPageBreak/>
        <w:t>با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 گفت که هرگاه اعضاء و جوارح، کار حرام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را انجام دهند، به خاطر آن بازخواست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شوند، و نهفته ها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درون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انسان به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مربوط است، و ا</w:t>
      </w:r>
      <w:r>
        <w:rPr>
          <w:rFonts w:hint="cs"/>
          <w:rtl/>
        </w:rPr>
        <w:t>ین‌</w:t>
      </w:r>
      <w:r w:rsidRPr="007B490D">
        <w:rPr>
          <w:rFonts w:hint="cs"/>
          <w:rtl/>
        </w:rPr>
        <w:t>گونه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ست که هرکس که به سبب آشکار شدن کفرِ ظاهرش محکوم به کفر گرد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د، در نزد خدا کافرِ باطن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باشد، 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را امور باطن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به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باز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گردد و بنده در دن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به سبب اعمال ظاهر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بازخواست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گردد.</w:t>
      </w:r>
    </w:p>
    <w:p w:rsidR="001A3DB5" w:rsidRPr="007B490D" w:rsidRDefault="001A3DB5" w:rsidP="009D69A0">
      <w:pPr>
        <w:pStyle w:val="a0"/>
        <w:rPr>
          <w:rtl/>
        </w:rPr>
      </w:pPr>
      <w:r w:rsidRPr="007B490D">
        <w:rPr>
          <w:rFonts w:hint="cs"/>
          <w:rtl/>
        </w:rPr>
        <w:t>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متعال به کفر کس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او و کتاب و رسولش</w:t>
      </w:r>
      <w:r w:rsidRPr="009D69A0">
        <w:rPr>
          <w:rFonts w:ascii="B Lotus" w:hAnsi="B Lotus" w:hint="cs"/>
        </w:rPr>
        <w:sym w:font="AGA Arabesque" w:char="F072"/>
      </w:r>
      <w:r w:rsidRPr="007B490D">
        <w:rPr>
          <w:rFonts w:hint="cs"/>
          <w:rtl/>
        </w:rPr>
        <w:t xml:space="preserve"> را مسخره نما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د، حکم کرده و عذرخواه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او را به بهان</w:t>
      </w:r>
      <w:r>
        <w:rPr>
          <w:rFonts w:hint="cs"/>
          <w:rtl/>
        </w:rPr>
        <w:t>ۀ</w:t>
      </w:r>
      <w:r w:rsidRPr="007B490D">
        <w:rPr>
          <w:rFonts w:hint="cs"/>
          <w:rtl/>
        </w:rPr>
        <w:t xml:space="preserve"> آنکه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ت جدّ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نداشته، نم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پذ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رد، چنان که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فرما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د:</w:t>
      </w:r>
      <w:r>
        <w:rPr>
          <w:rFonts w:hint="cs"/>
          <w:rtl/>
        </w:rPr>
        <w:t xml:space="preserve"> </w:t>
      </w:r>
      <w:r>
        <w:rPr>
          <w:rFonts w:cs="Traditional Arabic" w:hint="cs"/>
          <w:rtl/>
        </w:rPr>
        <w:t>﴿</w:t>
      </w:r>
      <w:r w:rsidRPr="009D69A0">
        <w:rPr>
          <w:rFonts w:ascii="KFGQPC Uthmanic Script HAFS" w:hAnsi="Times New Roman" w:cs="KFGQPC Uthmanic Script HAFS" w:hint="cs"/>
          <w:rtl/>
        </w:rPr>
        <w:t>وَلَئِن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سَأَلۡتَهُمۡ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لَيَقُولُنَّ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إِنَّمَا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كُنَّا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نَخُوضُ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وَنَلۡعَبُۚ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قُلۡ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أَبِٱللَّهِ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وَءَايَٰتِهِۦ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وَرَسُولِهِۦ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كُنتُمۡ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تَسۡتَهۡزِءُونَ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٦٥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لَا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تَعۡتَذِرُواْ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قَدۡ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كَفَرۡتُم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بَعۡدَ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إِيمَٰنِكُمۡۚ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إِن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نَّعۡفُ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عَن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طَآئِفَةٖ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مِّنكُمۡ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نُعَذِّبۡ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طَآئِفَةَۢ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بِأَنَّهُمۡ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كَانُواْ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مُجۡرِمِينَ</w:t>
      </w:r>
      <w:r w:rsidRPr="009D69A0">
        <w:rPr>
          <w:rFonts w:ascii="KFGQPC Uthmanic Script HAFS" w:hAnsi="Times New Roman" w:cs="KFGQPC Uthmanic Script HAFS"/>
          <w:rtl/>
        </w:rPr>
        <w:t xml:space="preserve"> </w:t>
      </w:r>
      <w:r w:rsidRPr="009D69A0">
        <w:rPr>
          <w:rFonts w:ascii="KFGQPC Uthmanic Script HAFS" w:hAnsi="Times New Roman" w:cs="KFGQPC Uthmanic Script HAFS" w:hint="cs"/>
          <w:rtl/>
        </w:rPr>
        <w:t>٦٦</w:t>
      </w:r>
      <w:r>
        <w:rPr>
          <w:rFonts w:cs="Traditional Arabic" w:hint="cs"/>
          <w:rtl/>
        </w:rPr>
        <w:t>﴾</w:t>
      </w:r>
      <w:r>
        <w:rPr>
          <w:rFonts w:hint="cs"/>
          <w:rtl/>
        </w:rPr>
        <w:t xml:space="preserve"> </w:t>
      </w:r>
      <w:r>
        <w:rPr>
          <w:rFonts w:hint="cs"/>
          <w:sz w:val="26"/>
          <w:szCs w:val="26"/>
          <w:rtl/>
        </w:rPr>
        <w:t>[</w:t>
      </w:r>
      <w:r w:rsidRPr="009D69A0">
        <w:rPr>
          <w:rFonts w:ascii="mylotus" w:hAnsi="mylotus" w:cs="mylotus"/>
          <w:sz w:val="26"/>
          <w:szCs w:val="26"/>
          <w:rtl/>
        </w:rPr>
        <w:t>التوبة</w:t>
      </w:r>
      <w:r>
        <w:rPr>
          <w:rFonts w:hint="cs"/>
          <w:sz w:val="26"/>
          <w:szCs w:val="26"/>
          <w:rtl/>
        </w:rPr>
        <w:t>: 65-66]</w:t>
      </w:r>
      <w:r>
        <w:rPr>
          <w:rFonts w:hint="cs"/>
          <w:rtl/>
        </w:rPr>
        <w:t>.</w:t>
      </w:r>
      <w:r w:rsidRPr="009D69A0">
        <w:rPr>
          <w:rFonts w:hint="cs"/>
          <w:sz w:val="26"/>
          <w:szCs w:val="26"/>
          <w:rtl/>
        </w:rPr>
        <w:t xml:space="preserve"> </w:t>
      </w:r>
      <w:r w:rsidRPr="009D69A0">
        <w:rPr>
          <w:rFonts w:ascii="Tahoma" w:hAnsi="Tahoma" w:cs="Traditional Arabic" w:hint="cs"/>
          <w:sz w:val="26"/>
          <w:szCs w:val="26"/>
          <w:rtl/>
        </w:rPr>
        <w:t>«</w:t>
      </w:r>
      <w:r w:rsidRPr="009D69A0">
        <w:rPr>
          <w:rFonts w:ascii="Tahoma" w:hAnsi="Tahoma"/>
          <w:sz w:val="26"/>
          <w:szCs w:val="26"/>
          <w:rtl/>
        </w:rPr>
        <w:t>و اگر از ا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شان بپرسى مسلما خواهند گفت ما فقط شوخى و بازى مى‏كرد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م بگو آ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ا خدا و آ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ات او و پ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امبرش را ر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شخند مى‏كرد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د</w:t>
      </w:r>
      <w:r w:rsidRPr="009D69A0">
        <w:rPr>
          <w:rFonts w:ascii="Tahoma" w:hAnsi="Tahoma" w:hint="cs"/>
          <w:sz w:val="26"/>
          <w:szCs w:val="26"/>
          <w:rtl/>
        </w:rPr>
        <w:t>*</w:t>
      </w:r>
      <w:r>
        <w:rPr>
          <w:rFonts w:ascii="Tahoma" w:hAnsi="Tahoma" w:hint="cs"/>
          <w:sz w:val="26"/>
          <w:szCs w:val="26"/>
          <w:rtl/>
        </w:rPr>
        <w:t xml:space="preserve"> </w:t>
      </w:r>
      <w:r w:rsidRPr="009D69A0">
        <w:rPr>
          <w:rFonts w:ascii="Tahoma" w:hAnsi="Tahoma"/>
          <w:sz w:val="26"/>
          <w:szCs w:val="26"/>
          <w:rtl/>
        </w:rPr>
        <w:t>عذر ن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اور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د شما بعد از ا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مانتان كافر شده‏ا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د اگر از گروهى از شما درگذر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م گروهى [د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گر] را عذاب خواه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 xml:space="preserve">م كرد چرا كه آنان </w:t>
      </w:r>
      <w:r w:rsidRPr="009D69A0">
        <w:rPr>
          <w:rFonts w:ascii="Tahoma" w:hAnsi="Tahoma" w:hint="cs"/>
          <w:sz w:val="26"/>
          <w:szCs w:val="26"/>
          <w:rtl/>
        </w:rPr>
        <w:t>گنا</w:t>
      </w:r>
      <w:r w:rsidRPr="009D69A0">
        <w:rPr>
          <w:rFonts w:ascii="Tahoma" w:hAnsi="Tahoma"/>
          <w:sz w:val="26"/>
          <w:szCs w:val="26"/>
          <w:rtl/>
        </w:rPr>
        <w:t>هكار بودند</w:t>
      </w:r>
      <w:r w:rsidRPr="009D69A0">
        <w:rPr>
          <w:rFonts w:cs="Traditional Arabic" w:hint="cs"/>
          <w:sz w:val="26"/>
          <w:szCs w:val="26"/>
          <w:rtl/>
        </w:rPr>
        <w:t>»</w:t>
      </w:r>
      <w:r w:rsidRPr="009D69A0">
        <w:rPr>
          <w:rFonts w:hint="cs"/>
          <w:sz w:val="26"/>
          <w:szCs w:val="26"/>
          <w:rtl/>
        </w:rPr>
        <w:t>.</w:t>
      </w:r>
    </w:p>
    <w:p w:rsidR="001A3DB5" w:rsidRPr="007B490D" w:rsidRDefault="001A3DB5" w:rsidP="009D69A0">
      <w:pPr>
        <w:pStyle w:val="a0"/>
        <w:rPr>
          <w:rtl/>
        </w:rPr>
      </w:pPr>
      <w:r w:rsidRPr="007B490D">
        <w:rPr>
          <w:rFonts w:hint="cs"/>
          <w:rtl/>
        </w:rPr>
        <w:t>وجود عقل، 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آن است که مردم به خاطر عمل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آشکارا از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شان سرم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زند، بازخواست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شوند، بنابرا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ن، متهم کردن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ک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از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شـان به زنا،پذ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رفته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ست و بد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خاطر، سلطان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، سبّ و لعن او را نم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پذ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رد، اگرچه مردم بهانه 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اورند که بدون قصد چن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کرده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اند! از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ن رو، خداوند دستور داده تا حدّ تهمت،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عن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80 تاز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انه را بر شخص تهمت زننده جار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کنند، و از 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بهانه را نم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پذ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رد که قصد شوخ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و سرگرم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داشته است. همچن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اگر سلطان به مردم اجازه دهد که با آبرو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او شوخ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و باز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کنند، ه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بت[وحرمتش] از 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رود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لذا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م که مردم را مجازات و تأد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ب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کند، چه جدّ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باشند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شوخ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کنند.</w:t>
      </w:r>
    </w:p>
    <w:p w:rsidR="001A3DB5" w:rsidRPr="007B490D" w:rsidRDefault="001A3DB5" w:rsidP="007B490D">
      <w:pPr>
        <w:pStyle w:val="a0"/>
        <w:rPr>
          <w:rtl/>
        </w:rPr>
      </w:pPr>
      <w:r w:rsidRPr="007B490D">
        <w:rPr>
          <w:rFonts w:hint="cs"/>
          <w:rtl/>
        </w:rPr>
        <w:lastRenderedPageBreak/>
        <w:t>از متون 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چن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استفاده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 xml:space="preserve">شود که انسان به سبب گناه و ظلمش،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عن</w:t>
      </w:r>
      <w:r>
        <w:rPr>
          <w:rFonts w:hint="cs"/>
          <w:rtl/>
        </w:rPr>
        <w:t>ی سهل‌</w:t>
      </w:r>
      <w:r w:rsidRPr="007B490D">
        <w:rPr>
          <w:rFonts w:hint="cs"/>
          <w:rtl/>
        </w:rPr>
        <w:t>انگار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در شناخت بزرگ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و منزلت خو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 که در 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دگاه عقل و نقل به روشن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شناخته شده است، مورد بازخواست قرار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رد و عذر او هم در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مورد پذ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رفته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ست.</w:t>
      </w:r>
    </w:p>
    <w:p w:rsidR="001A3DB5" w:rsidRPr="007B490D" w:rsidRDefault="001A3DB5" w:rsidP="00404CB9">
      <w:pPr>
        <w:pStyle w:val="a0"/>
        <w:rPr>
          <w:rtl/>
        </w:rPr>
      </w:pPr>
      <w:r w:rsidRPr="007B490D">
        <w:rPr>
          <w:rFonts w:hint="cs"/>
          <w:rtl/>
        </w:rPr>
        <w:t>در صح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ح بخار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از قول ابوهر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ره چن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روا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ت شده است که رسول خدا</w:t>
      </w:r>
      <w:r w:rsidRPr="009D69A0">
        <w:rPr>
          <w:rFonts w:ascii="B Lotus" w:hAnsi="B Lotus" w:hint="cs"/>
        </w:rPr>
        <w:sym w:font="AGA Arabesque" w:char="F072"/>
      </w:r>
      <w:r w:rsidRPr="007B490D">
        <w:rPr>
          <w:rFonts w:hint="cs"/>
          <w:rtl/>
        </w:rPr>
        <w:t xml:space="preserve"> فرمود:</w:t>
      </w:r>
      <w:r>
        <w:rPr>
          <w:rFonts w:hint="cs"/>
          <w:rtl/>
        </w:rPr>
        <w:t xml:space="preserve"> «</w:t>
      </w:r>
      <w:r w:rsidRPr="007B490D">
        <w:rPr>
          <w:rFonts w:hint="cs"/>
          <w:rtl/>
        </w:rPr>
        <w:t>همانا بنده از رو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</w:t>
      </w:r>
      <w:r>
        <w:rPr>
          <w:rFonts w:hint="cs"/>
          <w:rtl/>
        </w:rPr>
        <w:t>ی‌</w:t>
      </w:r>
      <w:r w:rsidRPr="007B490D">
        <w:rPr>
          <w:rFonts w:hint="cs"/>
          <w:rtl/>
        </w:rPr>
        <w:t>مبالات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سخن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به زبان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آورد که خشم خدا را برم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انگ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زد و در نت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جه او را هفتاد سال در جهنم گرفتار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سازد</w:t>
      </w:r>
      <w:r>
        <w:rPr>
          <w:rFonts w:hint="cs"/>
          <w:rtl/>
        </w:rPr>
        <w:t>»</w:t>
      </w:r>
      <w:r w:rsidRPr="009D69A0">
        <w:rPr>
          <w:rStyle w:val="FootnoteReference"/>
          <w:color w:val="000000"/>
          <w:spacing w:val="-4"/>
          <w:rtl/>
        </w:rPr>
        <w:footnoteReference w:id="11"/>
      </w:r>
      <w:r>
        <w:rPr>
          <w:rFonts w:hint="cs"/>
          <w:rtl/>
        </w:rPr>
        <w:t xml:space="preserve">، </w:t>
      </w:r>
      <w:r w:rsidRPr="007B490D">
        <w:rPr>
          <w:rFonts w:hint="cs"/>
          <w:rtl/>
        </w:rPr>
        <w:t>خداوند او را مستوجب عذاب دانسته و معذور نم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دارد، درحال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او 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خ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ال سخن خو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 است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عن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او ارزش سخن خود را نم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داند و کلامش را نم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سنجـد، 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را در اند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ـدنِ آن سهـل انـگار</w:t>
      </w:r>
      <w:r>
        <w:rPr>
          <w:rFonts w:hint="cs"/>
          <w:rtl/>
        </w:rPr>
        <w:t xml:space="preserve">ی </w:t>
      </w:r>
      <w:r w:rsidRPr="007B490D">
        <w:rPr>
          <w:rFonts w:hint="cs"/>
          <w:rtl/>
        </w:rPr>
        <w:t>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کند. پس چنانچه دربار</w:t>
      </w:r>
      <w:r>
        <w:rPr>
          <w:rFonts w:hint="cs"/>
          <w:rtl/>
        </w:rPr>
        <w:t xml:space="preserve">ه </w:t>
      </w:r>
      <w:r w:rsidRPr="007B490D">
        <w:rPr>
          <w:rFonts w:hint="cs"/>
          <w:rtl/>
        </w:rPr>
        <w:t>آن فکر کند و کم</w:t>
      </w:r>
      <w:r>
        <w:rPr>
          <w:rFonts w:hint="cs"/>
          <w:rtl/>
        </w:rPr>
        <w:t>‌</w:t>
      </w:r>
      <w:r w:rsidRPr="007B490D">
        <w:rPr>
          <w:rFonts w:hint="cs"/>
          <w:rtl/>
        </w:rPr>
        <w:t>تر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اند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شه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به خرج دهد، زشت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گفتار و بد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کلامش 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او آشکار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گردد.</w:t>
      </w:r>
    </w:p>
    <w:p w:rsidR="001A3DB5" w:rsidRPr="007B490D" w:rsidRDefault="001A3DB5" w:rsidP="00404CB9">
      <w:pPr>
        <w:pStyle w:val="a0"/>
        <w:widowControl w:val="0"/>
        <w:rPr>
          <w:rtl/>
        </w:rPr>
      </w:pPr>
      <w:r w:rsidRPr="007B490D">
        <w:rPr>
          <w:rFonts w:hint="cs"/>
          <w:rtl/>
        </w:rPr>
        <w:t>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ز در حد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ث بلال بن حارث از قول پ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امبر اکرم</w:t>
      </w:r>
      <w:r w:rsidRPr="009D69A0">
        <w:rPr>
          <w:rFonts w:ascii="B Lotus" w:hAnsi="B Lotus" w:hint="cs"/>
        </w:rPr>
        <w:sym w:font="AGA Arabesque" w:char="F072"/>
      </w:r>
      <w:r w:rsidRPr="007B490D">
        <w:rPr>
          <w:rFonts w:hint="cs"/>
          <w:rtl/>
        </w:rPr>
        <w:t xml:space="preserve"> آمده است که فرمود:</w:t>
      </w:r>
      <w:r>
        <w:rPr>
          <w:rFonts w:hint="cs"/>
          <w:rtl/>
        </w:rPr>
        <w:t xml:space="preserve"> «</w:t>
      </w:r>
      <w:r w:rsidRPr="007B490D">
        <w:rPr>
          <w:rFonts w:hint="cs"/>
          <w:rtl/>
        </w:rPr>
        <w:t xml:space="preserve">چه بسا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ک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از شما سخن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بر زبان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آورد که خشم خدا را برم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انگ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زد و فکر نم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کند که آن سخن به کجا برخورد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کند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در نت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جه، خدا تا روز ق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امت، خشم</w:t>
      </w:r>
      <w:r>
        <w:rPr>
          <w:rFonts w:hint="cs"/>
          <w:rtl/>
        </w:rPr>
        <w:t xml:space="preserve"> </w:t>
      </w:r>
      <w:r w:rsidRPr="007B490D">
        <w:rPr>
          <w:rFonts w:hint="cs"/>
          <w:rtl/>
        </w:rPr>
        <w:t>[و ناخشنود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] خود را بر او مقدّر و جار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سازد</w:t>
      </w:r>
      <w:r>
        <w:rPr>
          <w:rFonts w:hint="cs"/>
          <w:rtl/>
        </w:rPr>
        <w:t>»</w:t>
      </w:r>
      <w:r w:rsidRPr="009D69A0">
        <w:rPr>
          <w:rStyle w:val="FootnoteReference"/>
          <w:color w:val="000000"/>
          <w:spacing w:val="-4"/>
          <w:rtl/>
        </w:rPr>
        <w:footnoteReference w:id="12"/>
      </w:r>
      <w:r w:rsidRPr="007B490D">
        <w:rPr>
          <w:rFonts w:hint="cs"/>
          <w:rtl/>
        </w:rPr>
        <w:t>.</w:t>
      </w:r>
    </w:p>
    <w:p w:rsidR="001A3DB5" w:rsidRPr="007B490D" w:rsidRDefault="001A3DB5" w:rsidP="007B490D">
      <w:pPr>
        <w:pStyle w:val="a0"/>
        <w:rPr>
          <w:rtl/>
        </w:rPr>
      </w:pPr>
      <w:r w:rsidRPr="007B490D">
        <w:rPr>
          <w:rFonts w:hint="cs"/>
          <w:rtl/>
        </w:rPr>
        <w:t>بنابرا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ن، عذرخواه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انسان به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نکه ناسزا گفتن و اهانت به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سبحانه و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، بدون قصد ناقص انگاشتن او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اهانت کردن به حضرتش، بر زبان جار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شود، بهانه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است که ش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طان آن را 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انسان 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با جلوه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دهد تا 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را بر کفرش برقرار نگاه دارد و بر تجاوز و ستمش بر خو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شتن در حقّ پروردگارش، ثابت قدم نما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د. پس ش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طان، کفر را 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انسان 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با جلوه نم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دهد مگر زمان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در درون او حالت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جاد </w:t>
      </w:r>
      <w:r w:rsidRPr="007B490D">
        <w:rPr>
          <w:rFonts w:hint="cs"/>
          <w:rtl/>
        </w:rPr>
        <w:lastRenderedPageBreak/>
        <w:t>کند که 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را به شبهه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ها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اساس عقل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و شبهه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ها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ضع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ف شرع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در اندازد که بر فهم صح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ح دور از هو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و هوس استوار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ست.</w:t>
      </w:r>
    </w:p>
    <w:p w:rsidR="001A3DB5" w:rsidRPr="007B490D" w:rsidRDefault="001A3DB5" w:rsidP="00404CB9">
      <w:pPr>
        <w:pStyle w:val="a0"/>
        <w:widowControl w:val="0"/>
        <w:rPr>
          <w:rtl/>
        </w:rPr>
      </w:pPr>
      <w:r w:rsidRPr="007B490D">
        <w:rPr>
          <w:rFonts w:hint="cs"/>
          <w:rtl/>
        </w:rPr>
        <w:t>از جمله وسوسه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ها و 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باساز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ها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طان و شبهه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ها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او 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انسان،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ن است که با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اد آور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طاعات و عبادات انسان</w:t>
      </w:r>
      <w:r>
        <w:rPr>
          <w:rFonts w:hint="cs"/>
          <w:rtl/>
        </w:rPr>
        <w:t xml:space="preserve"> </w:t>
      </w:r>
      <w:r w:rsidRPr="007B490D">
        <w:rPr>
          <w:rFonts w:hint="cs"/>
          <w:rtl/>
        </w:rPr>
        <w:t>[و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نکه تو چه انسان عابد و زاهد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هست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!]، پش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مان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از گناه و دردمند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از معص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ت را در قلب انسان گناهکار، خاموش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کند</w:t>
      </w:r>
      <w:r>
        <w:rPr>
          <w:rFonts w:hint="cs"/>
          <w:rtl/>
        </w:rPr>
        <w:t xml:space="preserve"> </w:t>
      </w:r>
      <w:r w:rsidRPr="007B490D">
        <w:rPr>
          <w:rFonts w:hint="cs"/>
          <w:rtl/>
        </w:rPr>
        <w:t>[تا 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گر ارتکاب گناه 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 سخت نباشد] و بد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وس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له، کفر و</w:t>
      </w:r>
      <w:r>
        <w:rPr>
          <w:rFonts w:hint="cs"/>
          <w:rtl/>
        </w:rPr>
        <w:t xml:space="preserve"> </w:t>
      </w:r>
      <w:r w:rsidRPr="007B490D">
        <w:rPr>
          <w:rFonts w:hint="cs"/>
          <w:rtl/>
        </w:rPr>
        <w:t>گناه را در نظر او آسان جلوه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دهد. مانند زمان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ک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از عوام مردم را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فر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بد تا به خدا ناسزا 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د، به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بهانه که او شهادت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 و به پدر و مادر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ک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نما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 و نماز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خواند[پس اشکال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ندارد اگر به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ناسزا بگو</w:t>
      </w:r>
      <w:r>
        <w:rPr>
          <w:rFonts w:hint="cs"/>
          <w:rtl/>
        </w:rPr>
        <w:t>ید]</w:t>
      </w:r>
      <w:r w:rsidRPr="007B490D">
        <w:rPr>
          <w:rFonts w:hint="cs"/>
          <w:rtl/>
        </w:rPr>
        <w:t>!</w:t>
      </w:r>
      <w:r>
        <w:rPr>
          <w:rFonts w:hint="cs"/>
          <w:rtl/>
        </w:rPr>
        <w:t>.</w:t>
      </w:r>
    </w:p>
    <w:p w:rsidR="001A3DB5" w:rsidRDefault="001A3DB5" w:rsidP="00404CB9">
      <w:pPr>
        <w:pStyle w:val="a0"/>
        <w:widowControl w:val="0"/>
        <w:rPr>
          <w:rtl/>
        </w:rPr>
      </w:pPr>
      <w:r w:rsidRPr="007B490D">
        <w:rPr>
          <w:rFonts w:hint="cs"/>
          <w:rtl/>
        </w:rPr>
        <w:t>بد</w:t>
      </w:r>
      <w:r>
        <w:rPr>
          <w:rFonts w:hint="cs"/>
          <w:rtl/>
        </w:rPr>
        <w:t>ین‌</w:t>
      </w:r>
      <w:r w:rsidRPr="007B490D">
        <w:rPr>
          <w:rFonts w:hint="cs"/>
          <w:rtl/>
        </w:rPr>
        <w:t>گونه بود که مشرک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عرب در مکه گمراه شدند، به طور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به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شرک ورز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ده و بت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ها را جز او پرست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دند و در دل</w:t>
      </w:r>
      <w:r>
        <w:rPr>
          <w:rFonts w:hint="cs"/>
          <w:rtl/>
        </w:rPr>
        <w:t>‌</w:t>
      </w:r>
      <w:r w:rsidRPr="007B490D">
        <w:rPr>
          <w:rFonts w:hint="cs"/>
          <w:rtl/>
        </w:rPr>
        <w:t>هاشان</w:t>
      </w:r>
      <w:r>
        <w:rPr>
          <w:rFonts w:hint="cs"/>
          <w:rtl/>
        </w:rPr>
        <w:t xml:space="preserve"> </w:t>
      </w:r>
      <w:r w:rsidRPr="007B490D">
        <w:rPr>
          <w:rFonts w:hint="cs"/>
          <w:rtl/>
        </w:rPr>
        <w:t>[ا</w:t>
      </w:r>
      <w:r>
        <w:rPr>
          <w:rFonts w:hint="cs"/>
          <w:rtl/>
        </w:rPr>
        <w:t>ین‌</w:t>
      </w:r>
      <w:r w:rsidRPr="007B490D">
        <w:rPr>
          <w:rFonts w:hint="cs"/>
          <w:rtl/>
        </w:rPr>
        <w:t>گونه ام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دوار بودند که] به حجاج آب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دهند و مسجدالحرام و پوشش کعبه را آباد و تعم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کنند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اما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اعمال در نزد خداوند ه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چ سود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شان نداشت، 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را شر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ک ساختن 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گر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با خداوند، با بزرگداشت و احترام او منافات دارد، چرا که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شان 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ت الله الحرام را بزرگ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شمارند، اما به خداوندگارِ خانه، کافر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شوند! همان خانه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به خاطر خداوندش بزرگ شمرده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شود، نه آن خداوند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به خاطر خانه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اش مورد تکر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م و تعظ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م قرار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رد.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تبارک و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فرموده:</w:t>
      </w:r>
    </w:p>
    <w:p w:rsidR="001A3DB5" w:rsidRDefault="001A3DB5" w:rsidP="009D69A0">
      <w:pPr>
        <w:pStyle w:val="a0"/>
        <w:rPr>
          <w:rtl/>
        </w:rPr>
      </w:pPr>
      <w:r>
        <w:rPr>
          <w:rFonts w:cs="Traditional Arabic" w:hint="cs"/>
          <w:rtl/>
        </w:rPr>
        <w:t>﴿</w:t>
      </w:r>
      <w:r>
        <w:rPr>
          <w:rFonts w:ascii="KFGQPC Uthmanic Script HAFS" w:cs="KFGQPC Uthmanic Script HAFS" w:hint="cs"/>
          <w:rtl/>
          <w:lang w:bidi="ar-SA"/>
        </w:rPr>
        <w:t>أَجَعَلۡتُمۡ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سِقَايَةَ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ٱلۡحَآجِّ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وَعِمَارَةَ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ٱلۡمَسۡجِدِ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ٱلۡحَرَامِ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كَمَنۡ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ءَامَنَ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بِٱللَّهِ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وَٱلۡيَوۡمِ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ٱلۡأٓخِرِ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وَجَٰهَدَ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فِي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سَبِيلِ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ٱللَّهِۚ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لَا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يَسۡتَوُۥنَ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عِندَ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ٱللَّهِۗ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وَٱللَّهُ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لَا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يَهۡدِي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ٱلۡقَوۡمَ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ٱلظَّٰلِمِينَ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١٩</w:t>
      </w:r>
      <w:r>
        <w:rPr>
          <w:rFonts w:cs="Traditional Arabic" w:hint="cs"/>
          <w:rtl/>
        </w:rPr>
        <w:t>﴾</w:t>
      </w:r>
      <w:r>
        <w:rPr>
          <w:rFonts w:hint="cs"/>
          <w:rtl/>
        </w:rPr>
        <w:t xml:space="preserve"> </w:t>
      </w:r>
      <w:r>
        <w:rPr>
          <w:rFonts w:hint="cs"/>
          <w:sz w:val="26"/>
          <w:szCs w:val="26"/>
          <w:rtl/>
        </w:rPr>
        <w:t>[</w:t>
      </w:r>
      <w:r w:rsidRPr="009D69A0">
        <w:rPr>
          <w:rFonts w:ascii="mylotus" w:hAnsi="mylotus" w:cs="mylotus"/>
          <w:sz w:val="26"/>
          <w:szCs w:val="26"/>
          <w:rtl/>
        </w:rPr>
        <w:t>التوبة</w:t>
      </w:r>
      <w:r>
        <w:rPr>
          <w:rFonts w:hint="cs"/>
          <w:sz w:val="26"/>
          <w:szCs w:val="26"/>
          <w:rtl/>
        </w:rPr>
        <w:t>: 19]</w:t>
      </w:r>
      <w:r>
        <w:rPr>
          <w:rFonts w:hint="cs"/>
          <w:rtl/>
        </w:rPr>
        <w:t>.</w:t>
      </w:r>
    </w:p>
    <w:p w:rsidR="001A3DB5" w:rsidRPr="009D69A0" w:rsidRDefault="001A3DB5" w:rsidP="009D69A0">
      <w:pPr>
        <w:pStyle w:val="a0"/>
        <w:rPr>
          <w:rFonts w:ascii="Tahoma" w:hAnsi="Tahoma"/>
          <w:sz w:val="26"/>
          <w:szCs w:val="26"/>
          <w:rtl/>
        </w:rPr>
      </w:pPr>
      <w:r w:rsidRPr="009D69A0">
        <w:rPr>
          <w:rFonts w:cs="Traditional Arabic" w:hint="cs"/>
          <w:sz w:val="26"/>
          <w:szCs w:val="26"/>
          <w:rtl/>
        </w:rPr>
        <w:t>«</w:t>
      </w:r>
      <w:r w:rsidRPr="009D69A0">
        <w:rPr>
          <w:rFonts w:ascii="Tahoma" w:hAnsi="Tahoma"/>
          <w:sz w:val="26"/>
          <w:szCs w:val="26"/>
          <w:rtl/>
        </w:rPr>
        <w:t>آ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ا س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راب ساختن حاج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ان و آباد كردن مسجد الحرام را همانند [كار] كسى پنداشته‏ا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د كه به خدا و روز بازپس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ن ا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مان آورده و در راه خدا جهاد مى‏كند [نه</w:t>
      </w:r>
      <w:r w:rsidRPr="009D69A0">
        <w:rPr>
          <w:rFonts w:ascii="Tahoma" w:hAnsi="Tahoma" w:hint="cs"/>
          <w:sz w:val="26"/>
          <w:szCs w:val="26"/>
          <w:rtl/>
        </w:rPr>
        <w:t>،</w:t>
      </w:r>
      <w:r w:rsidRPr="009D69A0">
        <w:rPr>
          <w:rFonts w:ascii="Tahoma" w:hAnsi="Tahoma"/>
          <w:sz w:val="26"/>
          <w:szCs w:val="26"/>
          <w:rtl/>
        </w:rPr>
        <w:t xml:space="preserve"> ا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 xml:space="preserve">ن دو] نزد خدا 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كسان ن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 xml:space="preserve">ستند و خدا </w:t>
      </w:r>
      <w:r w:rsidRPr="009D69A0">
        <w:rPr>
          <w:rFonts w:ascii="Tahoma" w:hAnsi="Tahoma" w:hint="cs"/>
          <w:sz w:val="26"/>
          <w:szCs w:val="26"/>
          <w:rtl/>
        </w:rPr>
        <w:t>ستم</w:t>
      </w:r>
      <w:r w:rsidRPr="009D69A0">
        <w:rPr>
          <w:rFonts w:ascii="Tahoma" w:hAnsi="Tahoma"/>
          <w:sz w:val="26"/>
          <w:szCs w:val="26"/>
          <w:rtl/>
        </w:rPr>
        <w:t>گران را هدا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ت نخواهد كرد</w:t>
      </w:r>
      <w:r w:rsidRPr="009D69A0">
        <w:rPr>
          <w:rFonts w:cs="Traditional Arabic" w:hint="cs"/>
          <w:sz w:val="26"/>
          <w:szCs w:val="26"/>
          <w:rtl/>
        </w:rPr>
        <w:t>»</w:t>
      </w:r>
      <w:r w:rsidRPr="009D69A0">
        <w:rPr>
          <w:rFonts w:hint="cs"/>
          <w:sz w:val="26"/>
          <w:szCs w:val="26"/>
          <w:rtl/>
        </w:rPr>
        <w:t xml:space="preserve">. </w:t>
      </w:r>
    </w:p>
    <w:p w:rsidR="001A3DB5" w:rsidRPr="007B490D" w:rsidRDefault="001A3DB5" w:rsidP="009D69A0">
      <w:pPr>
        <w:pStyle w:val="a0"/>
        <w:rPr>
          <w:rtl/>
        </w:rPr>
      </w:pPr>
      <w:r w:rsidRPr="007B490D">
        <w:rPr>
          <w:rFonts w:hint="cs"/>
          <w:rtl/>
        </w:rPr>
        <w:lastRenderedPageBreak/>
        <w:t>چه بس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ار 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ده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شود که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مان انسان به خداوند، تنها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ک ادعاست که با اصل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مان منافات دارد،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فرموده:</w:t>
      </w:r>
      <w:r>
        <w:rPr>
          <w:rFonts w:hint="cs"/>
          <w:rtl/>
        </w:rPr>
        <w:t xml:space="preserve"> </w:t>
      </w:r>
      <w:r>
        <w:rPr>
          <w:rFonts w:cs="Traditional Arabic" w:hint="cs"/>
          <w:rtl/>
        </w:rPr>
        <w:t>﴿</w:t>
      </w:r>
      <w:r>
        <w:rPr>
          <w:rFonts w:ascii="KFGQPC Uthmanic Script HAFS" w:cs="KFGQPC Uthmanic Script HAFS" w:hint="cs"/>
          <w:rtl/>
          <w:lang w:bidi="ar-SA"/>
        </w:rPr>
        <w:t>وَمِنَ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ٱلنَّاسِ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مَن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يَقُولُ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ءَامَنَّا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بِٱللَّهِ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وَبِٱلۡيَوۡمِ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ٱلۡأٓخِرِ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وَمَا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هُم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بِمُؤۡمِنِينَ</w:t>
      </w:r>
      <w:r>
        <w:rPr>
          <w:rFonts w:ascii="KFGQPC Uthmanic Script HAFS" w:cs="KFGQPC Uthmanic Script HAFS"/>
          <w:rtl/>
          <w:lang w:bidi="ar-SA"/>
        </w:rPr>
        <w:t xml:space="preserve"> </w:t>
      </w:r>
      <w:r>
        <w:rPr>
          <w:rFonts w:ascii="KFGQPC Uthmanic Script HAFS" w:cs="KFGQPC Uthmanic Script HAFS" w:hint="cs"/>
          <w:rtl/>
          <w:lang w:bidi="ar-SA"/>
        </w:rPr>
        <w:t>٨</w:t>
      </w:r>
      <w:r>
        <w:rPr>
          <w:rFonts w:cs="Traditional Arabic" w:hint="cs"/>
          <w:rtl/>
        </w:rPr>
        <w:t>﴾</w:t>
      </w:r>
      <w:r>
        <w:rPr>
          <w:rFonts w:hint="cs"/>
          <w:rtl/>
        </w:rPr>
        <w:t xml:space="preserve"> </w:t>
      </w:r>
      <w:r>
        <w:rPr>
          <w:rFonts w:hint="cs"/>
          <w:sz w:val="26"/>
          <w:szCs w:val="26"/>
          <w:rtl/>
        </w:rPr>
        <w:t>[البقر</w:t>
      </w:r>
      <w:r w:rsidRPr="009D69A0">
        <w:rPr>
          <w:rFonts w:ascii="mylotus" w:hAnsi="mylotus" w:cs="mylotus"/>
          <w:sz w:val="26"/>
          <w:szCs w:val="26"/>
          <w:rtl/>
        </w:rPr>
        <w:t>ة</w:t>
      </w:r>
      <w:r>
        <w:rPr>
          <w:rFonts w:hint="cs"/>
          <w:sz w:val="26"/>
          <w:szCs w:val="26"/>
          <w:rtl/>
        </w:rPr>
        <w:t>: 8]</w:t>
      </w:r>
      <w:r>
        <w:rPr>
          <w:rFonts w:hint="cs"/>
          <w:rtl/>
        </w:rPr>
        <w:t xml:space="preserve">. </w:t>
      </w:r>
      <w:r w:rsidRPr="009D69A0">
        <w:rPr>
          <w:rFonts w:cs="Traditional Arabic" w:hint="cs"/>
          <w:sz w:val="26"/>
          <w:szCs w:val="26"/>
          <w:rtl/>
        </w:rPr>
        <w:t>«</w:t>
      </w:r>
      <w:r w:rsidRPr="009D69A0">
        <w:rPr>
          <w:rFonts w:ascii="Tahoma" w:hAnsi="Tahoma"/>
          <w:sz w:val="26"/>
          <w:szCs w:val="26"/>
          <w:rtl/>
        </w:rPr>
        <w:t>و برخى از مردم مى‏گو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ند ما به خدا و روز بازپس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ن ا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مان آورده‏ا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م ولى گروندگان [راست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ن] ن</w:t>
      </w:r>
      <w:r>
        <w:rPr>
          <w:rFonts w:ascii="Tahoma" w:hAnsi="Tahoma"/>
          <w:sz w:val="26"/>
          <w:szCs w:val="26"/>
          <w:rtl/>
        </w:rPr>
        <w:t>ی</w:t>
      </w:r>
      <w:r w:rsidRPr="009D69A0">
        <w:rPr>
          <w:rFonts w:ascii="Tahoma" w:hAnsi="Tahoma"/>
          <w:sz w:val="26"/>
          <w:szCs w:val="26"/>
          <w:rtl/>
        </w:rPr>
        <w:t>ستند</w:t>
      </w:r>
      <w:r w:rsidRPr="009D69A0">
        <w:rPr>
          <w:rFonts w:cs="Traditional Arabic" w:hint="cs"/>
          <w:sz w:val="26"/>
          <w:szCs w:val="26"/>
          <w:rtl/>
        </w:rPr>
        <w:t>»</w:t>
      </w:r>
      <w:r w:rsidRPr="009D69A0">
        <w:rPr>
          <w:rFonts w:hint="cs"/>
          <w:sz w:val="26"/>
          <w:szCs w:val="26"/>
          <w:rtl/>
        </w:rPr>
        <w:t xml:space="preserve">. </w:t>
      </w:r>
      <w:r w:rsidRPr="007B490D">
        <w:rPr>
          <w:rFonts w:hint="cs"/>
          <w:rtl/>
        </w:rPr>
        <w:t>پس ادعا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بزرگداشت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و ابراز شهادت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ن، با ناسزا گفتن به او و مسخره کردن او، تناسب و سازگار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ندارد.</w:t>
      </w:r>
    </w:p>
    <w:p w:rsidR="001A3DB5" w:rsidRDefault="001A3DB5" w:rsidP="00454EFC">
      <w:pPr>
        <w:pStyle w:val="a"/>
        <w:rPr>
          <w:rtl/>
        </w:rPr>
      </w:pPr>
      <w:bookmarkStart w:id="8" w:name="_Toc355577884"/>
      <w:r w:rsidRPr="001C4A0E">
        <w:rPr>
          <w:rFonts w:hint="cs"/>
          <w:rtl/>
        </w:rPr>
        <w:t>حدّ ناسزا گو</w:t>
      </w:r>
      <w:r>
        <w:rPr>
          <w:rFonts w:hint="cs"/>
          <w:rtl/>
        </w:rPr>
        <w:t>ی</w:t>
      </w:r>
      <w:r w:rsidRPr="001C4A0E">
        <w:rPr>
          <w:rFonts w:hint="cs"/>
          <w:rtl/>
        </w:rPr>
        <w:t>نده به خدا</w:t>
      </w:r>
      <w:r>
        <w:rPr>
          <w:rFonts w:hint="cs"/>
          <w:rtl/>
        </w:rPr>
        <w:t>ی</w:t>
      </w:r>
      <w:r w:rsidRPr="001C4A0E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bookmarkEnd w:id="8"/>
    </w:p>
    <w:p w:rsidR="001A3DB5" w:rsidRPr="007B490D" w:rsidRDefault="001A3DB5" w:rsidP="00AA7433">
      <w:pPr>
        <w:pStyle w:val="a0"/>
        <w:rPr>
          <w:rtl/>
        </w:rPr>
      </w:pPr>
      <w:r w:rsidRPr="007B490D">
        <w:rPr>
          <w:rFonts w:hint="cs"/>
          <w:rtl/>
        </w:rPr>
        <w:t>علما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اسلام اتفاق نظر دارند که هرکس به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ناسزا 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د، به عنوان کافر کشته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شود و بعد از کشته شدن، احکام مسلمانان</w:t>
      </w:r>
      <w:r>
        <w:rPr>
          <w:rFonts w:hint="cs"/>
          <w:rtl/>
        </w:rPr>
        <w:t xml:space="preserve"> -</w:t>
      </w:r>
      <w:r w:rsidRPr="007B490D">
        <w:rPr>
          <w:rFonts w:hint="cs"/>
          <w:rtl/>
        </w:rPr>
        <w:t>از قب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ل نماز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ت، غسل، کفن و دفن و دعا کردن 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آمرزش- شامل حال او نم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گردد. پس مسلمانان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نند که بر او نماز نم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خوانند و غسل و کفن نم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گردد و در قبرستان مسلمانان دفن نم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شود و جا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ز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ست که 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آمرزشش دعا کنند، 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را او از جمله مسلمانان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ست!</w:t>
      </w:r>
      <w:r>
        <w:rPr>
          <w:rFonts w:hint="cs"/>
          <w:rtl/>
        </w:rPr>
        <w:t>.</w:t>
      </w:r>
    </w:p>
    <w:p w:rsidR="001A3DB5" w:rsidRPr="007B490D" w:rsidRDefault="001A3DB5" w:rsidP="00AA7433">
      <w:pPr>
        <w:pStyle w:val="a0"/>
        <w:rPr>
          <w:rtl/>
        </w:rPr>
      </w:pPr>
      <w:r w:rsidRPr="007B490D">
        <w:rPr>
          <w:rFonts w:hint="cs"/>
          <w:rtl/>
        </w:rPr>
        <w:t>البته علما در مورد پذ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رش توب</w:t>
      </w:r>
      <w:r>
        <w:rPr>
          <w:rFonts w:hint="cs"/>
          <w:rtl/>
        </w:rPr>
        <w:t>ۀ</w:t>
      </w:r>
      <w:r w:rsidRPr="007B490D">
        <w:rPr>
          <w:rFonts w:hint="cs"/>
          <w:rtl/>
        </w:rPr>
        <w:t xml:space="preserve"> او</w:t>
      </w:r>
      <w:r>
        <w:rPr>
          <w:rFonts w:hint="cs"/>
          <w:rtl/>
        </w:rPr>
        <w:t xml:space="preserve"> -</w:t>
      </w:r>
      <w:r w:rsidRPr="007B490D">
        <w:rPr>
          <w:rFonts w:hint="cs"/>
          <w:rtl/>
        </w:rPr>
        <w:t>چنانچه از سخن ناپسندش در حق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توبه کند- اختلاف نظذر دارند که آ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پ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ش از قتل، او را توبه دهند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نکه کشته شود و توبه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اش در دن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استماع نگردد و در آخرت، خداوند متول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باطن او باشد؟ در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باره علما دو قول مشهور دارند:</w:t>
      </w:r>
    </w:p>
    <w:p w:rsidR="001A3DB5" w:rsidRPr="007B490D" w:rsidRDefault="001A3DB5" w:rsidP="009D69A0">
      <w:pPr>
        <w:pStyle w:val="a0"/>
        <w:rPr>
          <w:rtl/>
        </w:rPr>
      </w:pPr>
      <w:r w:rsidRPr="007B490D">
        <w:rPr>
          <w:rFonts w:hint="cs"/>
          <w:b/>
          <w:bCs/>
          <w:rtl/>
        </w:rPr>
        <w:t>قول اول</w:t>
      </w:r>
      <w:r w:rsidRPr="007B490D">
        <w:rPr>
          <w:rFonts w:hint="cs"/>
          <w:rtl/>
        </w:rPr>
        <w:t>: عدم پذ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رش توب</w:t>
      </w:r>
      <w:r>
        <w:rPr>
          <w:rFonts w:hint="cs"/>
          <w:rtl/>
        </w:rPr>
        <w:t>ۀ</w:t>
      </w:r>
      <w:r w:rsidRPr="007B490D">
        <w:rPr>
          <w:rFonts w:hint="cs"/>
          <w:rtl/>
        </w:rPr>
        <w:t xml:space="preserve"> او و وجوب قتلش، بدون وادار کردنش به توبه و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نکه توب</w:t>
      </w:r>
      <w:r>
        <w:rPr>
          <w:rFonts w:hint="cs"/>
          <w:rtl/>
        </w:rPr>
        <w:t>ه</w:t>
      </w:r>
      <w:r w:rsidRPr="007B490D">
        <w:rPr>
          <w:rFonts w:hint="cs"/>
          <w:rtl/>
        </w:rPr>
        <w:t xml:space="preserve"> او در آخرت به درگاه خداوند باشد.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سخن در نزد علما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حنبل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و گروه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از فقها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گر مذاهب، مشهور است و همان گونه که پ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تر هم گفته شد، ظاهر سخن عمربن خطاب و ابن عباس</w:t>
      </w:r>
      <w:r>
        <w:rPr>
          <w:rFonts w:cs="CTraditional Arabic" w:hint="cs"/>
          <w:rtl/>
        </w:rPr>
        <w:t>ب</w:t>
      </w:r>
      <w:r w:rsidRPr="007B490D">
        <w:rPr>
          <w:rFonts w:hint="cs"/>
          <w:rtl/>
        </w:rPr>
        <w:t xml:space="preserve"> و 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گران</w:t>
      </w:r>
      <w:r>
        <w:rPr>
          <w:rFonts w:hint="cs"/>
          <w:rtl/>
        </w:rPr>
        <w:t xml:space="preserve"> هم‌</w:t>
      </w:r>
      <w:r w:rsidRPr="007B490D">
        <w:rPr>
          <w:rFonts w:hint="cs"/>
          <w:rtl/>
        </w:rPr>
        <w:t>چن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است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ظاهر سخن احمدبن حنبل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ز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گونه گزارش شده است.</w:t>
      </w:r>
    </w:p>
    <w:p w:rsidR="001A3DB5" w:rsidRPr="007B490D" w:rsidRDefault="001A3DB5" w:rsidP="009D69A0">
      <w:pPr>
        <w:pStyle w:val="a0"/>
        <w:rPr>
          <w:rtl/>
        </w:rPr>
      </w:pPr>
      <w:r w:rsidRPr="007B490D">
        <w:rPr>
          <w:rFonts w:hint="cs"/>
          <w:rtl/>
        </w:rPr>
        <w:lastRenderedPageBreak/>
        <w:t>علت آن،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است که توبه، جُرم ظاهر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را ساقط نم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گرداند و مَفسد</w:t>
      </w:r>
      <w:r>
        <w:rPr>
          <w:rFonts w:hint="cs"/>
          <w:rtl/>
        </w:rPr>
        <w:t>ه آسان‌</w:t>
      </w:r>
      <w:r w:rsidRPr="007B490D">
        <w:rPr>
          <w:rFonts w:hint="cs"/>
          <w:rtl/>
        </w:rPr>
        <w:t>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در مورد ناسزا گفتن به خدا و استهزا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او در نزد مردم را از 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نم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برد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چرا که با پذ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رش توبه، مردم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گناه بزرگ را آسان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انگارند و هنگام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در برابر دستگاه حکومت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و دادگاه قرار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رند اظهار توبه نموده و رها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شوند! و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نوع برخورد، مردم را بر کفرگو</w:t>
      </w:r>
      <w:r>
        <w:rPr>
          <w:rFonts w:hint="cs"/>
          <w:rtl/>
        </w:rPr>
        <w:t>یی</w:t>
      </w:r>
      <w:r w:rsidRPr="007B490D">
        <w:rPr>
          <w:rFonts w:hint="cs"/>
          <w:rtl/>
        </w:rPr>
        <w:t>، جسور و آن را در دل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هاشان سبک و آسان جلوه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دهد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در حال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دان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م مجازات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ها فقط 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ادب کردن گناهکار و پاک کردن او [از آلودگ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گناه] و جلوگ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از بروز موارد مشابه از طرف کس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است که مرتکب سخن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عمل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مانند او شود. بنابرا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ن، پذ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رش توبه، دو هدف فوق الذکر را از 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برد.</w:t>
      </w:r>
    </w:p>
    <w:p w:rsidR="001A3DB5" w:rsidRPr="007B490D" w:rsidRDefault="001A3DB5" w:rsidP="00AA7433">
      <w:pPr>
        <w:pStyle w:val="a0"/>
        <w:rPr>
          <w:rtl/>
        </w:rPr>
      </w:pPr>
      <w:r w:rsidRPr="007B490D">
        <w:rPr>
          <w:rFonts w:hint="cs"/>
          <w:b/>
          <w:bCs/>
          <w:rtl/>
        </w:rPr>
        <w:t>قول دوم</w:t>
      </w:r>
      <w:r w:rsidRPr="007B490D">
        <w:rPr>
          <w:rFonts w:hint="cs"/>
          <w:rtl/>
        </w:rPr>
        <w:t>: عموم فقها معتقدند که با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 او را توبه دهند و توبه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اش را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ز بپذ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رند، به شرط آنکه در او صداقت و راست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نند که 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گر مانند آن گناه را مرتکب نم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گردد.</w:t>
      </w:r>
    </w:p>
    <w:p w:rsidR="001A3DB5" w:rsidRPr="007B490D" w:rsidRDefault="001A3DB5" w:rsidP="00404CB9">
      <w:pPr>
        <w:pStyle w:val="a0"/>
        <w:widowControl w:val="0"/>
        <w:rPr>
          <w:rtl/>
        </w:rPr>
      </w:pPr>
      <w:r w:rsidRPr="007B490D">
        <w:rPr>
          <w:rFonts w:hint="cs"/>
          <w:rtl/>
        </w:rPr>
        <w:t>البته فقها توب</w:t>
      </w:r>
      <w:r>
        <w:rPr>
          <w:rFonts w:hint="cs"/>
          <w:rtl/>
        </w:rPr>
        <w:t>ه</w:t>
      </w:r>
      <w:r w:rsidRPr="007B490D">
        <w:rPr>
          <w:rFonts w:hint="cs"/>
          <w:rtl/>
        </w:rPr>
        <w:t xml:space="preserve"> او را به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علت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پذ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رند که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ند: ناسزا گفتن به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کفر است و تو</w:t>
      </w:r>
      <w:r>
        <w:rPr>
          <w:rFonts w:hint="cs"/>
          <w:rtl/>
        </w:rPr>
        <w:t>به</w:t>
      </w:r>
      <w:r w:rsidRPr="007B490D">
        <w:rPr>
          <w:rFonts w:hint="cs"/>
          <w:rtl/>
        </w:rPr>
        <w:t xml:space="preserve"> کافر از هر کفر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، قابل قبول است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مانند مشرک</w:t>
      </w:r>
      <w:r>
        <w:rPr>
          <w:rFonts w:hint="cs"/>
          <w:rtl/>
        </w:rPr>
        <w:t>ین و بت‌</w:t>
      </w:r>
      <w:r w:rsidRPr="007B490D">
        <w:rPr>
          <w:rFonts w:hint="cs"/>
          <w:rtl/>
        </w:rPr>
        <w:t>پرستان و ملحدان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وارد اسلام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شوند و ورودشان به اسلام، کفر پ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آنان را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پوشاند و محو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کند.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ز خداوند، توب</w:t>
      </w:r>
      <w:r>
        <w:rPr>
          <w:rFonts w:hint="cs"/>
          <w:rtl/>
        </w:rPr>
        <w:t>ه</w:t>
      </w:r>
      <w:r w:rsidRPr="007B490D">
        <w:rPr>
          <w:rFonts w:hint="cs"/>
          <w:rtl/>
        </w:rPr>
        <w:t xml:space="preserve"> توبه کننده را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پذ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رد و از گناه او درم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گذرد، و تجاوز بر ساحتِ خداوند به وس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ل</w:t>
      </w:r>
      <w:r>
        <w:rPr>
          <w:rFonts w:hint="cs"/>
          <w:rtl/>
        </w:rPr>
        <w:t>ۀ</w:t>
      </w:r>
      <w:r w:rsidRPr="007B490D">
        <w:rPr>
          <w:rFonts w:hint="cs"/>
          <w:rtl/>
        </w:rPr>
        <w:t xml:space="preserve"> ناسزا گفتن، حقّ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است برا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حضرت سبحان، و خداوند از کس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از راه ناسزا گفتن به او، به خودش ستم روا داشته، درم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گذرد، و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ز توب</w:t>
      </w:r>
      <w:r>
        <w:rPr>
          <w:rFonts w:hint="cs"/>
          <w:rtl/>
        </w:rPr>
        <w:t>ۀ</w:t>
      </w:r>
      <w:r w:rsidRPr="007B490D">
        <w:rPr>
          <w:rFonts w:hint="cs"/>
          <w:rtl/>
        </w:rPr>
        <w:t xml:space="preserve"> هر مشرک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را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پذ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رد.</w:t>
      </w:r>
    </w:p>
    <w:p w:rsidR="001A3DB5" w:rsidRPr="007B490D" w:rsidRDefault="001A3DB5" w:rsidP="00404CB9">
      <w:pPr>
        <w:pStyle w:val="a0"/>
        <w:widowControl w:val="0"/>
        <w:rPr>
          <w:rtl/>
        </w:rPr>
      </w:pPr>
      <w:r w:rsidRPr="007B490D">
        <w:rPr>
          <w:rFonts w:hint="cs"/>
          <w:rtl/>
        </w:rPr>
        <w:t>اما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موضوع، بر خلاف ناسزا گفتن به پ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امبر اکرم</w:t>
      </w:r>
      <w:r w:rsidRPr="009D69A0">
        <w:rPr>
          <w:rFonts w:ascii="B Lotus" w:hAnsi="B Lotus" w:hint="cs"/>
        </w:rPr>
        <w:sym w:font="AGA Arabesque" w:char="F072"/>
      </w:r>
      <w:r w:rsidRPr="007B490D">
        <w:rPr>
          <w:rFonts w:hint="cs"/>
          <w:rtl/>
        </w:rPr>
        <w:t xml:space="preserve"> است، 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را آن حق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است که با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 احقاق شود، به دل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ل آنکه پ</w:t>
      </w:r>
      <w:r>
        <w:rPr>
          <w:rFonts w:hint="cs"/>
          <w:rtl/>
        </w:rPr>
        <w:t>یامبر</w:t>
      </w:r>
      <w:r w:rsidRPr="009D69A0">
        <w:rPr>
          <w:rFonts w:ascii="B Lotus" w:hAnsi="B Lotus" w:hint="cs"/>
        </w:rPr>
        <w:sym w:font="AGA Arabesque" w:char="F072"/>
      </w:r>
      <w:r>
        <w:rPr>
          <w:rFonts w:hint="cs"/>
          <w:rtl/>
        </w:rPr>
        <w:t xml:space="preserve"> </w:t>
      </w:r>
      <w:r w:rsidRPr="007B490D">
        <w:rPr>
          <w:rFonts w:hint="cs"/>
          <w:rtl/>
          <w:lang w:bidi="ar-SA"/>
        </w:rPr>
        <w:t>به علت وفاتش، کس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را که به و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ناسزا گفته، نبخش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ده است.</w:t>
      </w:r>
    </w:p>
    <w:p w:rsidR="001A3DB5" w:rsidRPr="007B490D" w:rsidRDefault="001A3DB5" w:rsidP="009D69A0">
      <w:pPr>
        <w:pStyle w:val="a0"/>
        <w:rPr>
          <w:rtl/>
        </w:rPr>
      </w:pPr>
      <w:r w:rsidRPr="007B490D">
        <w:rPr>
          <w:rFonts w:hint="cs"/>
          <w:rtl/>
          <w:lang w:bidi="ar-SA"/>
        </w:rPr>
        <w:t>اصل در 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 زم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نه، گرفتن حقّ بزرگ اوست و ناسزا گفتن به پ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امبر</w:t>
      </w:r>
      <w:r w:rsidRPr="009D69A0">
        <w:rPr>
          <w:rFonts w:ascii="B Lotus" w:hAnsi="B Lotus" w:hint="cs"/>
        </w:rPr>
        <w:sym w:font="AGA Arabesque" w:char="F072"/>
      </w:r>
      <w:r w:rsidRPr="007B490D">
        <w:rPr>
          <w:rFonts w:hint="cs"/>
          <w:rtl/>
          <w:lang w:bidi="ar-SA"/>
        </w:rPr>
        <w:t xml:space="preserve"> کفر بوده و ناسزا گو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نده واجب القتل است. به علاوه، ناسزا گفتن به پ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امبر، در جا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گاه و احترام او </w:t>
      </w:r>
      <w:r w:rsidRPr="007B490D">
        <w:rPr>
          <w:rFonts w:hint="cs"/>
          <w:rtl/>
          <w:lang w:bidi="ar-SA"/>
        </w:rPr>
        <w:lastRenderedPageBreak/>
        <w:t>در م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ان مردم، تأث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ر م</w:t>
      </w:r>
      <w:r>
        <w:rPr>
          <w:rFonts w:hint="cs"/>
          <w:rtl/>
          <w:lang w:bidi="ar-SA"/>
        </w:rPr>
        <w:t>ی</w:t>
      </w:r>
      <w:r w:rsidRPr="007B490D">
        <w:rPr>
          <w:rFonts w:hint="eastAsia"/>
          <w:rtl/>
          <w:lang w:bidi="ar-SA"/>
        </w:rPr>
        <w:t>‌</w:t>
      </w:r>
      <w:r w:rsidRPr="007B490D">
        <w:rPr>
          <w:rFonts w:hint="cs"/>
          <w:rtl/>
          <w:lang w:bidi="ar-SA"/>
        </w:rPr>
        <w:t>گذارد و مقام او را در دل</w:t>
      </w:r>
      <w:r w:rsidRPr="007B490D">
        <w:rPr>
          <w:rFonts w:hint="eastAsia"/>
          <w:rtl/>
          <w:lang w:bidi="ar-SA"/>
        </w:rPr>
        <w:t>‌</w:t>
      </w:r>
      <w:r w:rsidRPr="007B490D">
        <w:rPr>
          <w:rFonts w:hint="cs"/>
          <w:rtl/>
          <w:lang w:bidi="ar-SA"/>
        </w:rPr>
        <w:t>ها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مردم تضع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ف م</w:t>
      </w:r>
      <w:r>
        <w:rPr>
          <w:rFonts w:hint="cs"/>
          <w:rtl/>
          <w:lang w:bidi="ar-SA"/>
        </w:rPr>
        <w:t>ی</w:t>
      </w:r>
      <w:r w:rsidRPr="007B490D">
        <w:rPr>
          <w:rFonts w:hint="eastAsia"/>
          <w:rtl/>
          <w:lang w:bidi="ar-SA"/>
        </w:rPr>
        <w:t>‌</w:t>
      </w:r>
      <w:r w:rsidRPr="007B490D">
        <w:rPr>
          <w:rFonts w:hint="cs"/>
          <w:rtl/>
          <w:lang w:bidi="ar-SA"/>
        </w:rPr>
        <w:t>کند، بر خلاف ناسزا گفتن به خدا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 xml:space="preserve"> تعال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! چرا که ناسزا گو</w:t>
      </w:r>
      <w:r>
        <w:rPr>
          <w:rFonts w:hint="cs"/>
          <w:rtl/>
          <w:lang w:bidi="ar-SA"/>
        </w:rPr>
        <w:t>ی</w:t>
      </w:r>
      <w:r w:rsidRPr="007B490D">
        <w:rPr>
          <w:rFonts w:hint="cs"/>
          <w:rtl/>
          <w:lang w:bidi="ar-SA"/>
        </w:rPr>
        <w:t>ند</w:t>
      </w:r>
      <w:r>
        <w:rPr>
          <w:rFonts w:hint="cs"/>
          <w:rtl/>
          <w:lang w:bidi="ar-SA"/>
        </w:rPr>
        <w:t>ه</w:t>
      </w:r>
      <w:r w:rsidRPr="007B490D">
        <w:rPr>
          <w:rFonts w:hint="cs"/>
          <w:rtl/>
          <w:lang w:bidi="ar-SA"/>
        </w:rPr>
        <w:t xml:space="preserve"> به او فقط به خودش ضرر م</w:t>
      </w:r>
      <w:r>
        <w:rPr>
          <w:rFonts w:hint="cs"/>
          <w:rtl/>
          <w:lang w:bidi="ar-SA"/>
        </w:rPr>
        <w:t>ی</w:t>
      </w:r>
      <w:r w:rsidRPr="007B490D">
        <w:rPr>
          <w:rFonts w:hint="eastAsia"/>
          <w:rtl/>
          <w:lang w:bidi="ar-SA"/>
        </w:rPr>
        <w:t>‌</w:t>
      </w:r>
      <w:r w:rsidRPr="007B490D">
        <w:rPr>
          <w:rFonts w:hint="cs"/>
          <w:rtl/>
          <w:lang w:bidi="ar-SA"/>
        </w:rPr>
        <w:t>رساند.</w:t>
      </w:r>
    </w:p>
    <w:p w:rsidR="001A3DB5" w:rsidRPr="007B490D" w:rsidRDefault="001A3DB5" w:rsidP="009D69A0">
      <w:pPr>
        <w:pStyle w:val="a0"/>
        <w:rPr>
          <w:rtl/>
        </w:rPr>
      </w:pPr>
      <w:r w:rsidRPr="007B490D">
        <w:rPr>
          <w:rFonts w:hint="cs"/>
          <w:rtl/>
        </w:rPr>
        <w:t>حق آن است که هرکس به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تبارک و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ناسزا 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د، قتلش واجب است و او را توبه نم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دهند و توب</w:t>
      </w:r>
      <w:r>
        <w:rPr>
          <w:rFonts w:hint="cs"/>
          <w:rtl/>
        </w:rPr>
        <w:t>ۀ</w:t>
      </w:r>
      <w:r w:rsidRPr="007B490D">
        <w:rPr>
          <w:rFonts w:hint="cs"/>
          <w:rtl/>
        </w:rPr>
        <w:t xml:space="preserve"> او به عهد</w:t>
      </w:r>
      <w:r>
        <w:rPr>
          <w:rFonts w:hint="cs"/>
          <w:rtl/>
        </w:rPr>
        <w:t>ه</w:t>
      </w:r>
      <w:r w:rsidRPr="007B490D">
        <w:rPr>
          <w:rFonts w:hint="cs"/>
          <w:rtl/>
        </w:rPr>
        <w:t xml:space="preserve"> خداوند است که باطن او را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ب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ند و با عدالتش با 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رفتار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 xml:space="preserve">کند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آنکه او را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بخشد. و هرکس به خداوند ناسزا 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 اما پ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ش از آنکه او را فراخوانند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 دستگ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 کنند، اظهار توبه کند، به خاطر ابراز صداقتش، توبه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اش پذ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رفته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شود و حکم او مانند حکم کافران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است که با 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ل و رغبت وارد اسلام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شوند، اگرچه پ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ش از اسلام آوردن، اقرار کنند که به خدا ناسزا گفته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اند.</w:t>
      </w:r>
    </w:p>
    <w:p w:rsidR="001A3DB5" w:rsidRPr="007B490D" w:rsidRDefault="001A3DB5" w:rsidP="00AA7433">
      <w:pPr>
        <w:pStyle w:val="a0"/>
        <w:rPr>
          <w:rtl/>
        </w:rPr>
      </w:pPr>
      <w:r w:rsidRPr="007B490D">
        <w:rPr>
          <w:rFonts w:hint="cs"/>
          <w:rtl/>
        </w:rPr>
        <w:t xml:space="preserve">* </w:t>
      </w:r>
      <w:r w:rsidRPr="007B490D">
        <w:rPr>
          <w:rFonts w:hint="cs"/>
          <w:b/>
          <w:bCs/>
          <w:rtl/>
        </w:rPr>
        <w:t>انواع ناسزا گفتن به خداوند</w:t>
      </w:r>
    </w:p>
    <w:p w:rsidR="001A3DB5" w:rsidRPr="007B490D" w:rsidRDefault="001A3DB5" w:rsidP="00AA7433">
      <w:pPr>
        <w:pStyle w:val="a0"/>
        <w:rPr>
          <w:rtl/>
        </w:rPr>
      </w:pPr>
      <w:r w:rsidRPr="007B490D">
        <w:rPr>
          <w:rFonts w:hint="cs"/>
          <w:rtl/>
        </w:rPr>
        <w:t>ناسزا گفتن به خداوند بر دو نوع است:</w:t>
      </w:r>
    </w:p>
    <w:p w:rsidR="001A3DB5" w:rsidRPr="007B490D" w:rsidRDefault="001A3DB5" w:rsidP="009D69A0">
      <w:pPr>
        <w:pStyle w:val="a0"/>
        <w:rPr>
          <w:rtl/>
        </w:rPr>
      </w:pPr>
      <w:r w:rsidRPr="007B490D">
        <w:rPr>
          <w:rFonts w:hint="cs"/>
          <w:rtl/>
        </w:rPr>
        <w:t>1) ناسزا گفتن مستق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م، ماننـد: لعنت کردن، بدگـو</w:t>
      </w:r>
      <w:r>
        <w:rPr>
          <w:rFonts w:hint="cs"/>
          <w:rtl/>
        </w:rPr>
        <w:t>یی</w:t>
      </w:r>
      <w:r w:rsidRPr="007B490D">
        <w:rPr>
          <w:rFonts w:hint="cs"/>
          <w:rtl/>
        </w:rPr>
        <w:t>، مسخره کـردن و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ـراد نقـص به ذات خـدا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سبـحان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کـه تمـام احکام گذشته، شامل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نها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گردد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و منظور از اطلاق علما بر احکام ناسزا گفتن به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تعال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، هم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است.</w:t>
      </w:r>
    </w:p>
    <w:p w:rsidR="001A3DB5" w:rsidRPr="007B490D" w:rsidRDefault="001A3DB5" w:rsidP="00AA7433">
      <w:pPr>
        <w:pStyle w:val="a0"/>
        <w:rPr>
          <w:rtl/>
        </w:rPr>
      </w:pPr>
      <w:r w:rsidRPr="007B490D">
        <w:rPr>
          <w:rFonts w:hint="cs"/>
          <w:rtl/>
        </w:rPr>
        <w:t>2) ناسزا گفتن غ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 مستق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م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مانند ناسزا گفتن به آنچه که در تصرف و اخت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ار اله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است، از جمله آ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ات و مخلوقاتش که مانند انسان دارا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اخت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ار و کسبِ</w:t>
      </w:r>
      <w:r>
        <w:rPr>
          <w:rFonts w:hint="cs"/>
          <w:rtl/>
        </w:rPr>
        <w:t xml:space="preserve"> </w:t>
      </w:r>
      <w:r w:rsidRPr="007B490D">
        <w:rPr>
          <w:rFonts w:hint="cs"/>
          <w:rtl/>
        </w:rPr>
        <w:t>[خ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 و شرّ] 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ستند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وا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نوع، مانند: ناسزا گفتن به روزگار، روزها، ساعت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ها، لحظات، ماه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ها، سال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ها و ستاره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ها و حرکت آنها</w:t>
      </w:r>
      <w:r>
        <w:rPr>
          <w:rFonts w:hint="cs"/>
          <w:rtl/>
        </w:rPr>
        <w:t>،</w:t>
      </w:r>
      <w:r w:rsidRPr="007B490D">
        <w:rPr>
          <w:rFonts w:hint="cs"/>
          <w:rtl/>
        </w:rPr>
        <w:t xml:space="preserve"> که احکام گذشته مانند کفرِ ناسزا 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نده و حکم قتل و غ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ره، شامل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نها نم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گردد، مگر معلوم شود آن کس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که ا</w:t>
      </w:r>
      <w:r>
        <w:rPr>
          <w:rFonts w:hint="cs"/>
          <w:rtl/>
        </w:rPr>
        <w:t>ین‌</w:t>
      </w:r>
      <w:r w:rsidRPr="007B490D">
        <w:rPr>
          <w:rFonts w:hint="cs"/>
          <w:rtl/>
        </w:rPr>
        <w:t>گونه اعمال را سار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و جار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نموده، قصد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داشته و به صراحت، خدا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سبحان را هدف قرار د</w:t>
      </w:r>
      <w:r>
        <w:rPr>
          <w:rFonts w:hint="cs"/>
          <w:rtl/>
        </w:rPr>
        <w:t>اده‌</w:t>
      </w:r>
      <w:r w:rsidRPr="007B490D">
        <w:rPr>
          <w:rFonts w:hint="cs"/>
          <w:rtl/>
        </w:rPr>
        <w:t>است.</w:t>
      </w:r>
    </w:p>
    <w:p w:rsidR="001A3DB5" w:rsidRPr="007B490D" w:rsidRDefault="001A3DB5" w:rsidP="00404CB9">
      <w:pPr>
        <w:pStyle w:val="a0"/>
        <w:rPr>
          <w:rtl/>
        </w:rPr>
      </w:pPr>
      <w:r w:rsidRPr="007B490D">
        <w:rPr>
          <w:rFonts w:hint="cs"/>
          <w:rtl/>
        </w:rPr>
        <w:t>در صح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ح مسلم و صح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ح بخار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به گزارش ابوهر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ره از رسول خدا</w:t>
      </w:r>
      <w:r w:rsidRPr="009D69A0">
        <w:rPr>
          <w:rFonts w:ascii="B Lotus" w:hAnsi="B Lotus" w:hint="cs"/>
        </w:rPr>
        <w:sym w:font="AGA Arabesque" w:char="F072"/>
      </w:r>
      <w:r w:rsidRPr="007B490D">
        <w:rPr>
          <w:rFonts w:hint="cs"/>
          <w:rtl/>
        </w:rPr>
        <w:t xml:space="preserve"> چن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روا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ت شده است که:</w:t>
      </w:r>
      <w:r>
        <w:rPr>
          <w:rFonts w:hint="cs"/>
          <w:rtl/>
        </w:rPr>
        <w:t xml:space="preserve"> «</w:t>
      </w:r>
      <w:r w:rsidRPr="007B490D">
        <w:rPr>
          <w:rFonts w:hint="cs"/>
          <w:rtl/>
        </w:rPr>
        <w:t>خدا فرمود: فرزند آدم مرا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آزارد، به روزگار ناسزا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د، در حال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</w:t>
      </w:r>
      <w:r w:rsidRPr="007B490D">
        <w:rPr>
          <w:rFonts w:hint="cs"/>
          <w:rtl/>
        </w:rPr>
        <w:lastRenderedPageBreak/>
        <w:t xml:space="preserve">که من روزگار هستم، امر به دست من است و من شب و روز را به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کد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گر تبد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ل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کنم</w:t>
      </w:r>
      <w:r>
        <w:rPr>
          <w:rFonts w:hint="cs"/>
          <w:rtl/>
        </w:rPr>
        <w:t>»</w:t>
      </w:r>
      <w:r w:rsidRPr="009D69A0">
        <w:rPr>
          <w:rStyle w:val="FootnoteReference"/>
          <w:color w:val="000000"/>
          <w:spacing w:val="-4"/>
          <w:rtl/>
        </w:rPr>
        <w:footnoteReference w:id="13"/>
      </w:r>
      <w:r w:rsidRPr="007B490D">
        <w:rPr>
          <w:rFonts w:hint="cs"/>
          <w:rtl/>
        </w:rPr>
        <w:t>.</w:t>
      </w:r>
    </w:p>
    <w:p w:rsidR="006B2165" w:rsidRPr="007B490D" w:rsidRDefault="001A3DB5" w:rsidP="00404CB9">
      <w:pPr>
        <w:pStyle w:val="a0"/>
        <w:widowControl w:val="0"/>
        <w:rPr>
          <w:rtl/>
        </w:rPr>
      </w:pPr>
      <w:r w:rsidRPr="007B490D">
        <w:rPr>
          <w:rFonts w:hint="cs"/>
          <w:rtl/>
        </w:rPr>
        <w:t>در روا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ت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گر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ن گونه آمده است:« فرزند آدم مرا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آزارد،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روزگار ب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وفا، پس ه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چ 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ک از شما نبا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 بگو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د: 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روزگار ب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>
        <w:rPr>
          <w:rFonts w:hint="cs"/>
          <w:rtl/>
        </w:rPr>
        <w:t>وفا</w:t>
      </w:r>
      <w:r w:rsidRPr="007B490D">
        <w:rPr>
          <w:rFonts w:hint="cs"/>
          <w:rtl/>
        </w:rPr>
        <w:t>! ز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را من خودم روزگار هستم ، شب و روز را دگرگون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سازم، و اگر بخواهـم هر دو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 xml:space="preserve"> آنها را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گ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رم و متوقف م</w:t>
      </w:r>
      <w:r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نما</w:t>
      </w:r>
      <w:r>
        <w:rPr>
          <w:rFonts w:hint="cs"/>
          <w:rtl/>
        </w:rPr>
        <w:t>ی</w:t>
      </w:r>
      <w:r w:rsidRPr="007B490D">
        <w:rPr>
          <w:rFonts w:hint="cs"/>
          <w:rtl/>
        </w:rPr>
        <w:t>م»</w:t>
      </w:r>
      <w:r w:rsidRPr="009D69A0">
        <w:rPr>
          <w:rStyle w:val="FootnoteReference"/>
          <w:color w:val="000000"/>
          <w:spacing w:val="-4"/>
          <w:rtl/>
        </w:rPr>
        <w:footnoteReference w:id="14"/>
      </w:r>
      <w:r w:rsidRPr="007B490D">
        <w:rPr>
          <w:rFonts w:hint="cs"/>
          <w:rtl/>
        </w:rPr>
        <w:t>.</w:t>
      </w:r>
    </w:p>
    <w:p w:rsidR="00824C24" w:rsidRPr="007B490D" w:rsidRDefault="00824C24" w:rsidP="009D69A0">
      <w:pPr>
        <w:pStyle w:val="a0"/>
        <w:rPr>
          <w:rtl/>
        </w:rPr>
      </w:pPr>
      <w:r w:rsidRPr="007B490D">
        <w:rPr>
          <w:rFonts w:hint="cs"/>
          <w:rtl/>
        </w:rPr>
        <w:t>کرات آسمان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 xml:space="preserve"> مانند خورش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>د و ماه و آثار آن دو مانند شب و روز و زمان،</w:t>
      </w:r>
      <w:r w:rsidR="009D69A0">
        <w:rPr>
          <w:rFonts w:hint="cs"/>
          <w:rtl/>
        </w:rPr>
        <w:t xml:space="preserve"> </w:t>
      </w:r>
      <w:r w:rsidRPr="007B490D">
        <w:rPr>
          <w:rFonts w:hint="cs"/>
          <w:rtl/>
        </w:rPr>
        <w:t>حرکت داده م</w:t>
      </w:r>
      <w:r w:rsidR="001A3DB5">
        <w:rPr>
          <w:rFonts w:hint="cs"/>
          <w:rtl/>
        </w:rPr>
        <w:t>ی</w:t>
      </w:r>
      <w:r w:rsidRPr="007B490D">
        <w:rPr>
          <w:rFonts w:hint="eastAsia"/>
          <w:rtl/>
        </w:rPr>
        <w:t>‌</w:t>
      </w:r>
      <w:r w:rsidRPr="007B490D">
        <w:rPr>
          <w:rFonts w:hint="cs"/>
          <w:rtl/>
        </w:rPr>
        <w:t>شوند</w:t>
      </w:r>
      <w:r w:rsidR="00076189" w:rsidRPr="007B490D">
        <w:rPr>
          <w:rFonts w:hint="cs"/>
          <w:rtl/>
        </w:rPr>
        <w:t xml:space="preserve"> و در اخت</w:t>
      </w:r>
      <w:r w:rsidR="001A3DB5">
        <w:rPr>
          <w:rFonts w:hint="cs"/>
          <w:rtl/>
        </w:rPr>
        <w:t>ی</w:t>
      </w:r>
      <w:r w:rsidR="00076189" w:rsidRPr="007B490D">
        <w:rPr>
          <w:rFonts w:hint="cs"/>
          <w:rtl/>
        </w:rPr>
        <w:t>ار خود ن</w:t>
      </w:r>
      <w:r w:rsidR="001A3DB5">
        <w:rPr>
          <w:rFonts w:hint="cs"/>
          <w:rtl/>
        </w:rPr>
        <w:t>ی</w:t>
      </w:r>
      <w:r w:rsidR="00076189" w:rsidRPr="007B490D">
        <w:rPr>
          <w:rFonts w:hint="cs"/>
          <w:rtl/>
        </w:rPr>
        <w:t>ستند و از اراد</w:t>
      </w:r>
      <w:r w:rsidR="009D69A0">
        <w:rPr>
          <w:rFonts w:hint="cs"/>
          <w:rtl/>
        </w:rPr>
        <w:t>ه</w:t>
      </w:r>
      <w:r w:rsidR="00076189" w:rsidRPr="007B490D">
        <w:rPr>
          <w:rFonts w:hint="cs"/>
          <w:rtl/>
        </w:rPr>
        <w:t xml:space="preserve"> خدا</w:t>
      </w:r>
      <w:r w:rsidR="001A3DB5">
        <w:rPr>
          <w:rFonts w:hint="cs"/>
          <w:rtl/>
        </w:rPr>
        <w:t>ی</w:t>
      </w:r>
      <w:r w:rsidR="00076189" w:rsidRPr="007B490D">
        <w:rPr>
          <w:rFonts w:hint="cs"/>
          <w:rtl/>
        </w:rPr>
        <w:t xml:space="preserve"> </w:t>
      </w:r>
      <w:r w:rsidR="001A3DB5">
        <w:rPr>
          <w:rFonts w:hint="cs"/>
          <w:rtl/>
        </w:rPr>
        <w:t>ی</w:t>
      </w:r>
      <w:r w:rsidR="00076189" w:rsidRPr="007B490D">
        <w:rPr>
          <w:rFonts w:hint="cs"/>
          <w:rtl/>
        </w:rPr>
        <w:t>کتا ب</w:t>
      </w:r>
      <w:r w:rsidR="001A3DB5">
        <w:rPr>
          <w:rFonts w:hint="cs"/>
          <w:rtl/>
        </w:rPr>
        <w:t>ی</w:t>
      </w:r>
      <w:r w:rsidR="00076189" w:rsidRPr="007B490D">
        <w:rPr>
          <w:rFonts w:hint="cs"/>
          <w:rtl/>
        </w:rPr>
        <w:t>رون نم</w:t>
      </w:r>
      <w:r w:rsidR="001A3DB5">
        <w:rPr>
          <w:rFonts w:hint="cs"/>
          <w:rtl/>
        </w:rPr>
        <w:t>ی</w:t>
      </w:r>
      <w:r w:rsidR="00076189" w:rsidRPr="007B490D">
        <w:rPr>
          <w:rFonts w:hint="eastAsia"/>
          <w:rtl/>
        </w:rPr>
        <w:t>‌</w:t>
      </w:r>
      <w:r w:rsidR="00076189" w:rsidRPr="007B490D">
        <w:rPr>
          <w:rFonts w:hint="cs"/>
          <w:rtl/>
        </w:rPr>
        <w:t>روند و ه</w:t>
      </w:r>
      <w:r w:rsidR="001A3DB5">
        <w:rPr>
          <w:rFonts w:hint="cs"/>
          <w:rtl/>
        </w:rPr>
        <w:t>ی</w:t>
      </w:r>
      <w:r w:rsidR="009D69A0">
        <w:rPr>
          <w:rFonts w:hint="cs"/>
          <w:rtl/>
        </w:rPr>
        <w:t>چ‌</w:t>
      </w:r>
      <w:r w:rsidR="00076189" w:rsidRPr="007B490D">
        <w:rPr>
          <w:rFonts w:hint="cs"/>
          <w:rtl/>
        </w:rPr>
        <w:t>گونه خواست و فعال</w:t>
      </w:r>
      <w:r w:rsidR="001A3DB5">
        <w:rPr>
          <w:rFonts w:hint="cs"/>
          <w:rtl/>
        </w:rPr>
        <w:t>ی</w:t>
      </w:r>
      <w:r w:rsidR="00076189" w:rsidRPr="007B490D">
        <w:rPr>
          <w:rFonts w:hint="cs"/>
          <w:rtl/>
        </w:rPr>
        <w:t>ت و اخت</w:t>
      </w:r>
      <w:r w:rsidR="001A3DB5">
        <w:rPr>
          <w:rFonts w:hint="cs"/>
          <w:rtl/>
        </w:rPr>
        <w:t>ی</w:t>
      </w:r>
      <w:r w:rsidR="00076189" w:rsidRPr="007B490D">
        <w:rPr>
          <w:rFonts w:hint="cs"/>
          <w:rtl/>
        </w:rPr>
        <w:t>ار</w:t>
      </w:r>
      <w:r w:rsidR="001A3DB5">
        <w:rPr>
          <w:rFonts w:hint="cs"/>
          <w:rtl/>
        </w:rPr>
        <w:t>ی</w:t>
      </w:r>
      <w:r w:rsidR="00076189" w:rsidRPr="007B490D">
        <w:rPr>
          <w:rFonts w:hint="cs"/>
          <w:rtl/>
        </w:rPr>
        <w:t xml:space="preserve"> ندارند و به جز فرمان تکو</w:t>
      </w:r>
      <w:r w:rsidR="001A3DB5">
        <w:rPr>
          <w:rFonts w:hint="cs"/>
          <w:rtl/>
        </w:rPr>
        <w:t>ی</w:t>
      </w:r>
      <w:r w:rsidR="00076189" w:rsidRPr="007B490D">
        <w:rPr>
          <w:rFonts w:hint="cs"/>
          <w:rtl/>
        </w:rPr>
        <w:t>ن</w:t>
      </w:r>
      <w:r w:rsidR="001A3DB5">
        <w:rPr>
          <w:rFonts w:hint="cs"/>
          <w:rtl/>
        </w:rPr>
        <w:t>ی</w:t>
      </w:r>
      <w:r w:rsidR="00076189" w:rsidRPr="007B490D">
        <w:rPr>
          <w:rFonts w:hint="cs"/>
          <w:rtl/>
        </w:rPr>
        <w:t>، فرمان</w:t>
      </w:r>
      <w:r w:rsidR="001A3DB5">
        <w:rPr>
          <w:rFonts w:hint="cs"/>
          <w:rtl/>
        </w:rPr>
        <w:t>ی</w:t>
      </w:r>
      <w:r w:rsidR="00076189" w:rsidRPr="007B490D">
        <w:rPr>
          <w:rFonts w:hint="cs"/>
          <w:rtl/>
        </w:rPr>
        <w:t xml:space="preserve"> به آنها داده نم</w:t>
      </w:r>
      <w:r w:rsidR="001A3DB5">
        <w:rPr>
          <w:rFonts w:hint="cs"/>
          <w:rtl/>
        </w:rPr>
        <w:t>ی</w:t>
      </w:r>
      <w:r w:rsidR="00076189" w:rsidRPr="007B490D">
        <w:rPr>
          <w:rFonts w:hint="eastAsia"/>
          <w:rtl/>
        </w:rPr>
        <w:t>‌</w:t>
      </w:r>
      <w:r w:rsidR="00076189" w:rsidRPr="007B490D">
        <w:rPr>
          <w:rFonts w:hint="cs"/>
          <w:rtl/>
        </w:rPr>
        <w:t>شود</w:t>
      </w:r>
      <w:r w:rsidR="002524CE" w:rsidRPr="007B490D">
        <w:rPr>
          <w:rFonts w:hint="cs"/>
          <w:rtl/>
        </w:rPr>
        <w:t xml:space="preserve"> و نم</w:t>
      </w:r>
      <w:r w:rsidR="001A3DB5">
        <w:rPr>
          <w:rFonts w:hint="cs"/>
          <w:rtl/>
        </w:rPr>
        <w:t>ی</w:t>
      </w:r>
      <w:r w:rsidR="002524CE" w:rsidRPr="007B490D">
        <w:rPr>
          <w:rFonts w:hint="eastAsia"/>
          <w:rtl/>
        </w:rPr>
        <w:t>‌</w:t>
      </w:r>
      <w:r w:rsidR="002524CE" w:rsidRPr="007B490D">
        <w:rPr>
          <w:rFonts w:hint="cs"/>
          <w:rtl/>
        </w:rPr>
        <w:t>توانند از آن شانه خال</w:t>
      </w:r>
      <w:r w:rsidR="001A3DB5">
        <w:rPr>
          <w:rFonts w:hint="cs"/>
          <w:rtl/>
        </w:rPr>
        <w:t>ی</w:t>
      </w:r>
      <w:r w:rsidR="002524CE" w:rsidRPr="007B490D">
        <w:rPr>
          <w:rFonts w:hint="cs"/>
          <w:rtl/>
        </w:rPr>
        <w:t xml:space="preserve"> کنند.</w:t>
      </w:r>
    </w:p>
    <w:p w:rsidR="002524CE" w:rsidRPr="007B490D" w:rsidRDefault="002524CE" w:rsidP="009D69A0">
      <w:pPr>
        <w:pStyle w:val="a0"/>
        <w:rPr>
          <w:rtl/>
        </w:rPr>
      </w:pPr>
      <w:r w:rsidRPr="007B490D">
        <w:rPr>
          <w:rFonts w:hint="cs"/>
          <w:rtl/>
        </w:rPr>
        <w:t>بنابرا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>ن، ناسزا گفتن به آنها، تجاوز و جسارت به حرکت دهنده و دستور دهند</w:t>
      </w:r>
      <w:r w:rsidR="009D69A0">
        <w:rPr>
          <w:rFonts w:hint="cs"/>
          <w:rtl/>
        </w:rPr>
        <w:t>ه</w:t>
      </w:r>
      <w:r w:rsidRPr="007B490D">
        <w:rPr>
          <w:rFonts w:hint="cs"/>
          <w:rtl/>
        </w:rPr>
        <w:t xml:space="preserve"> آنها، 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>عن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 xml:space="preserve"> خدا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 xml:space="preserve"> سبحان </w:t>
      </w:r>
      <w:r w:rsidR="00D70829" w:rsidRPr="007B490D">
        <w:rPr>
          <w:rFonts w:hint="cs"/>
          <w:rtl/>
        </w:rPr>
        <w:t>بوده و اعتراض</w:t>
      </w:r>
      <w:r w:rsidR="001A3DB5">
        <w:rPr>
          <w:rFonts w:hint="cs"/>
          <w:rtl/>
        </w:rPr>
        <w:t>ی</w:t>
      </w:r>
      <w:r w:rsidR="00D70829" w:rsidRPr="007B490D">
        <w:rPr>
          <w:rFonts w:hint="cs"/>
          <w:rtl/>
        </w:rPr>
        <w:t xml:space="preserve"> است به حکمت و اراد</w:t>
      </w:r>
      <w:r w:rsidR="009D69A0">
        <w:rPr>
          <w:rFonts w:hint="cs"/>
          <w:rtl/>
        </w:rPr>
        <w:t>ه</w:t>
      </w:r>
      <w:r w:rsidR="00D70829" w:rsidRPr="007B490D">
        <w:rPr>
          <w:rFonts w:hint="cs"/>
          <w:rtl/>
        </w:rPr>
        <w:t xml:space="preserve"> و</w:t>
      </w:r>
      <w:r w:rsidR="001A3DB5">
        <w:rPr>
          <w:rFonts w:hint="cs"/>
          <w:rtl/>
        </w:rPr>
        <w:t>ی</w:t>
      </w:r>
      <w:r w:rsidR="00D70829" w:rsidRPr="007B490D">
        <w:rPr>
          <w:rFonts w:hint="cs"/>
          <w:rtl/>
        </w:rPr>
        <w:t xml:space="preserve"> در مورد آنها. به هم</w:t>
      </w:r>
      <w:r w:rsidR="001A3DB5">
        <w:rPr>
          <w:rFonts w:hint="cs"/>
          <w:rtl/>
        </w:rPr>
        <w:t>ی</w:t>
      </w:r>
      <w:r w:rsidR="00D70829" w:rsidRPr="007B490D">
        <w:rPr>
          <w:rFonts w:hint="cs"/>
          <w:rtl/>
        </w:rPr>
        <w:t>ن لحاظ، خدا</w:t>
      </w:r>
      <w:r w:rsidR="001A3DB5">
        <w:rPr>
          <w:rFonts w:hint="cs"/>
          <w:rtl/>
        </w:rPr>
        <w:t>ی</w:t>
      </w:r>
      <w:r w:rsidR="00D70829" w:rsidRPr="007B490D">
        <w:rPr>
          <w:rFonts w:hint="cs"/>
          <w:rtl/>
        </w:rPr>
        <w:t xml:space="preserve"> تعال</w:t>
      </w:r>
      <w:r w:rsidR="001A3DB5">
        <w:rPr>
          <w:rFonts w:hint="cs"/>
          <w:rtl/>
        </w:rPr>
        <w:t>ی</w:t>
      </w:r>
      <w:r w:rsidR="00D70829" w:rsidRPr="007B490D">
        <w:rPr>
          <w:rFonts w:hint="cs"/>
          <w:rtl/>
        </w:rPr>
        <w:t xml:space="preserve"> ناسزا گفتن به انسان را مانند ناسزا گفتن به خو</w:t>
      </w:r>
      <w:r w:rsidR="001A3DB5">
        <w:rPr>
          <w:rFonts w:hint="cs"/>
          <w:rtl/>
        </w:rPr>
        <w:t>ی</w:t>
      </w:r>
      <w:r w:rsidR="00D70829" w:rsidRPr="007B490D">
        <w:rPr>
          <w:rFonts w:hint="cs"/>
          <w:rtl/>
        </w:rPr>
        <w:t>ش نم</w:t>
      </w:r>
      <w:r w:rsidR="001A3DB5">
        <w:rPr>
          <w:rFonts w:hint="cs"/>
          <w:rtl/>
        </w:rPr>
        <w:t>ی</w:t>
      </w:r>
      <w:r w:rsidR="00D70829" w:rsidRPr="007B490D">
        <w:rPr>
          <w:rFonts w:hint="eastAsia"/>
          <w:rtl/>
        </w:rPr>
        <w:t>‌</w:t>
      </w:r>
      <w:r w:rsidR="00D70829" w:rsidRPr="007B490D">
        <w:rPr>
          <w:rFonts w:hint="cs"/>
          <w:rtl/>
        </w:rPr>
        <w:t>داند، ز</w:t>
      </w:r>
      <w:r w:rsidR="001A3DB5">
        <w:rPr>
          <w:rFonts w:hint="cs"/>
          <w:rtl/>
        </w:rPr>
        <w:t>ی</w:t>
      </w:r>
      <w:r w:rsidR="00D70829" w:rsidRPr="007B490D">
        <w:rPr>
          <w:rFonts w:hint="cs"/>
          <w:rtl/>
        </w:rPr>
        <w:t>را انسان دارا</w:t>
      </w:r>
      <w:r w:rsidR="001A3DB5">
        <w:rPr>
          <w:rFonts w:hint="cs"/>
          <w:rtl/>
        </w:rPr>
        <w:t>ی</w:t>
      </w:r>
      <w:r w:rsidR="00D70829" w:rsidRPr="007B490D">
        <w:rPr>
          <w:rFonts w:hint="cs"/>
          <w:rtl/>
        </w:rPr>
        <w:t xml:space="preserve"> اخت</w:t>
      </w:r>
      <w:r w:rsidR="001A3DB5">
        <w:rPr>
          <w:rFonts w:hint="cs"/>
          <w:rtl/>
        </w:rPr>
        <w:t>ی</w:t>
      </w:r>
      <w:r w:rsidR="00D70829" w:rsidRPr="007B490D">
        <w:rPr>
          <w:rFonts w:hint="cs"/>
          <w:rtl/>
        </w:rPr>
        <w:t>ار</w:t>
      </w:r>
      <w:r w:rsidR="00B2522F" w:rsidRPr="007B490D">
        <w:rPr>
          <w:rFonts w:hint="cs"/>
          <w:rtl/>
        </w:rPr>
        <w:t xml:space="preserve"> و اراده</w:t>
      </w:r>
      <w:r w:rsidR="00B2522F" w:rsidRPr="007B490D">
        <w:rPr>
          <w:rFonts w:hint="eastAsia"/>
          <w:rtl/>
        </w:rPr>
        <w:t>‌</w:t>
      </w:r>
      <w:r w:rsidR="00B2522F" w:rsidRPr="007B490D">
        <w:rPr>
          <w:rFonts w:hint="cs"/>
          <w:rtl/>
        </w:rPr>
        <w:t>ا</w:t>
      </w:r>
      <w:r w:rsidR="001A3DB5">
        <w:rPr>
          <w:rFonts w:hint="cs"/>
          <w:rtl/>
        </w:rPr>
        <w:t>ی</w:t>
      </w:r>
      <w:r w:rsidR="00B2522F" w:rsidRPr="007B490D">
        <w:rPr>
          <w:rFonts w:hint="cs"/>
          <w:rtl/>
        </w:rPr>
        <w:t xml:space="preserve"> است که خدا</w:t>
      </w:r>
      <w:r w:rsidR="001A3DB5">
        <w:rPr>
          <w:rFonts w:hint="cs"/>
          <w:rtl/>
        </w:rPr>
        <w:t>ی</w:t>
      </w:r>
      <w:r w:rsidR="00B2522F" w:rsidRPr="007B490D">
        <w:rPr>
          <w:rFonts w:hint="cs"/>
          <w:rtl/>
        </w:rPr>
        <w:t xml:space="preserve"> تعال</w:t>
      </w:r>
      <w:r w:rsidR="001A3DB5">
        <w:rPr>
          <w:rFonts w:hint="cs"/>
          <w:rtl/>
        </w:rPr>
        <w:t>ی</w:t>
      </w:r>
      <w:r w:rsidR="009D69A0">
        <w:rPr>
          <w:rFonts w:hint="cs"/>
          <w:rtl/>
        </w:rPr>
        <w:t xml:space="preserve"> درباره‌</w:t>
      </w:r>
      <w:r w:rsidR="00B2522F" w:rsidRPr="007B490D">
        <w:rPr>
          <w:rFonts w:hint="cs"/>
          <w:rtl/>
        </w:rPr>
        <w:t>اش م</w:t>
      </w:r>
      <w:r w:rsidR="001A3DB5">
        <w:rPr>
          <w:rFonts w:hint="cs"/>
          <w:rtl/>
        </w:rPr>
        <w:t>ی</w:t>
      </w:r>
      <w:r w:rsidR="00B2522F" w:rsidRPr="007B490D">
        <w:rPr>
          <w:rFonts w:hint="eastAsia"/>
          <w:rtl/>
        </w:rPr>
        <w:t>‌</w:t>
      </w:r>
      <w:r w:rsidR="00B2522F" w:rsidRPr="007B490D">
        <w:rPr>
          <w:rFonts w:hint="cs"/>
          <w:rtl/>
        </w:rPr>
        <w:t>فرما</w:t>
      </w:r>
      <w:r w:rsidR="001A3DB5">
        <w:rPr>
          <w:rFonts w:hint="cs"/>
          <w:rtl/>
        </w:rPr>
        <w:t>ی</w:t>
      </w:r>
      <w:r w:rsidR="00B2522F" w:rsidRPr="007B490D">
        <w:rPr>
          <w:rFonts w:hint="cs"/>
          <w:rtl/>
        </w:rPr>
        <w:t>د:</w:t>
      </w:r>
      <w:r w:rsidR="009D69A0">
        <w:rPr>
          <w:rFonts w:hint="cs"/>
          <w:rtl/>
        </w:rPr>
        <w:t xml:space="preserve"> </w:t>
      </w:r>
      <w:r w:rsidR="009D69A0">
        <w:rPr>
          <w:rFonts w:cs="Traditional Arabic" w:hint="cs"/>
          <w:rtl/>
        </w:rPr>
        <w:t>﴿</w:t>
      </w:r>
      <w:r w:rsidR="009D69A0">
        <w:rPr>
          <w:rFonts w:ascii="KFGQPC Uthmanic Script HAFS" w:cs="KFGQPC Uthmanic Script HAFS" w:hint="cs"/>
          <w:rtl/>
          <w:lang w:bidi="ar-SA"/>
        </w:rPr>
        <w:t>وَمَا</w:t>
      </w:r>
      <w:r w:rsid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>
        <w:rPr>
          <w:rFonts w:ascii="KFGQPC Uthmanic Script HAFS" w:cs="KFGQPC Uthmanic Script HAFS" w:hint="cs"/>
          <w:rtl/>
          <w:lang w:bidi="ar-SA"/>
        </w:rPr>
        <w:t>تَشَآءُونَ</w:t>
      </w:r>
      <w:r w:rsid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>
        <w:rPr>
          <w:rFonts w:ascii="KFGQPC Uthmanic Script HAFS" w:cs="KFGQPC Uthmanic Script HAFS" w:hint="cs"/>
          <w:rtl/>
          <w:lang w:bidi="ar-SA"/>
        </w:rPr>
        <w:t>إِلَّآ</w:t>
      </w:r>
      <w:r w:rsid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>
        <w:rPr>
          <w:rFonts w:ascii="KFGQPC Uthmanic Script HAFS" w:cs="KFGQPC Uthmanic Script HAFS" w:hint="cs"/>
          <w:rtl/>
          <w:lang w:bidi="ar-SA"/>
        </w:rPr>
        <w:t>أَن</w:t>
      </w:r>
      <w:r w:rsid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>
        <w:rPr>
          <w:rFonts w:ascii="KFGQPC Uthmanic Script HAFS" w:cs="KFGQPC Uthmanic Script HAFS" w:hint="cs"/>
          <w:rtl/>
          <w:lang w:bidi="ar-SA"/>
        </w:rPr>
        <w:t>يَشَآءَ</w:t>
      </w:r>
      <w:r w:rsid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>
        <w:rPr>
          <w:rFonts w:ascii="KFGQPC Uthmanic Script HAFS" w:cs="KFGQPC Uthmanic Script HAFS" w:hint="cs"/>
          <w:rtl/>
          <w:lang w:bidi="ar-SA"/>
        </w:rPr>
        <w:t>ٱللَّهُ</w:t>
      </w:r>
      <w:r w:rsid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>
        <w:rPr>
          <w:rFonts w:ascii="KFGQPC Uthmanic Script HAFS" w:cs="KFGQPC Uthmanic Script HAFS" w:hint="cs"/>
          <w:rtl/>
          <w:lang w:bidi="ar-SA"/>
        </w:rPr>
        <w:t>رَبُّ</w:t>
      </w:r>
      <w:r w:rsid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>
        <w:rPr>
          <w:rFonts w:ascii="KFGQPC Uthmanic Script HAFS" w:cs="KFGQPC Uthmanic Script HAFS" w:hint="cs"/>
          <w:rtl/>
          <w:lang w:bidi="ar-SA"/>
        </w:rPr>
        <w:t>ٱلۡعَٰلَمِينَ</w:t>
      </w:r>
      <w:r w:rsid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>
        <w:rPr>
          <w:rFonts w:ascii="KFGQPC Uthmanic Script HAFS" w:cs="KFGQPC Uthmanic Script HAFS" w:hint="cs"/>
          <w:rtl/>
          <w:lang w:bidi="ar-SA"/>
        </w:rPr>
        <w:t>٢٩</w:t>
      </w:r>
      <w:r w:rsidR="009D69A0">
        <w:rPr>
          <w:rFonts w:cs="Traditional Arabic" w:hint="cs"/>
          <w:rtl/>
        </w:rPr>
        <w:t>﴾</w:t>
      </w:r>
      <w:r w:rsidR="009D69A0">
        <w:rPr>
          <w:rFonts w:hint="cs"/>
          <w:rtl/>
        </w:rPr>
        <w:t xml:space="preserve"> </w:t>
      </w:r>
      <w:r w:rsidR="009D69A0">
        <w:rPr>
          <w:rFonts w:hint="cs"/>
          <w:sz w:val="26"/>
          <w:szCs w:val="26"/>
          <w:rtl/>
        </w:rPr>
        <w:t>[التکویر: 29]</w:t>
      </w:r>
      <w:r w:rsidR="009D69A0">
        <w:rPr>
          <w:rFonts w:hint="cs"/>
          <w:rtl/>
        </w:rPr>
        <w:t xml:space="preserve">. </w:t>
      </w:r>
      <w:r w:rsidR="009D69A0" w:rsidRPr="009D69A0">
        <w:rPr>
          <w:rFonts w:ascii="Tahoma" w:hAnsi="Tahoma" w:cs="Traditional Arabic" w:hint="cs"/>
          <w:sz w:val="26"/>
          <w:szCs w:val="26"/>
          <w:rtl/>
        </w:rPr>
        <w:t>«</w:t>
      </w:r>
      <w:r w:rsidR="00F25C1B" w:rsidRPr="009D69A0">
        <w:rPr>
          <w:rFonts w:ascii="Tahoma" w:hAnsi="Tahoma"/>
          <w:sz w:val="26"/>
          <w:szCs w:val="26"/>
          <w:rtl/>
        </w:rPr>
        <w:t>و تا خدا</w:t>
      </w:r>
      <w:r w:rsidR="00F25C1B" w:rsidRPr="009D69A0">
        <w:rPr>
          <w:rFonts w:ascii="Tahoma" w:hAnsi="Tahoma" w:hint="cs"/>
          <w:sz w:val="26"/>
          <w:szCs w:val="26"/>
          <w:rtl/>
        </w:rPr>
        <w:t>،</w:t>
      </w:r>
      <w:r w:rsidR="00F25C1B" w:rsidRPr="009D69A0">
        <w:rPr>
          <w:rFonts w:ascii="Tahoma" w:hAnsi="Tahoma"/>
          <w:sz w:val="26"/>
          <w:szCs w:val="26"/>
          <w:rtl/>
        </w:rPr>
        <w:t xml:space="preserve"> پروردگار جهان</w:t>
      </w:r>
      <w:r w:rsidR="001A3DB5">
        <w:rPr>
          <w:rFonts w:ascii="Tahoma" w:hAnsi="Tahoma" w:hint="cs"/>
          <w:sz w:val="26"/>
          <w:szCs w:val="26"/>
          <w:rtl/>
        </w:rPr>
        <w:t>ی</w:t>
      </w:r>
      <w:r w:rsidR="00F25C1B" w:rsidRPr="009D69A0">
        <w:rPr>
          <w:rFonts w:ascii="Tahoma" w:hAnsi="Tahoma"/>
          <w:sz w:val="26"/>
          <w:szCs w:val="26"/>
          <w:rtl/>
        </w:rPr>
        <w:t>ا</w:t>
      </w:r>
      <w:r w:rsidR="00F25C1B" w:rsidRPr="009D69A0">
        <w:rPr>
          <w:rFonts w:ascii="Tahoma" w:hAnsi="Tahoma" w:hint="cs"/>
          <w:sz w:val="26"/>
          <w:szCs w:val="26"/>
          <w:rtl/>
        </w:rPr>
        <w:t>ن</w:t>
      </w:r>
      <w:r w:rsidR="00F25C1B" w:rsidRPr="009D69A0">
        <w:rPr>
          <w:rFonts w:ascii="Tahoma" w:hAnsi="Tahoma"/>
          <w:sz w:val="26"/>
          <w:szCs w:val="26"/>
          <w:rtl/>
        </w:rPr>
        <w:t xml:space="preserve"> نخواهد [شما ن</w:t>
      </w:r>
      <w:r w:rsidR="001A3DB5">
        <w:rPr>
          <w:rFonts w:ascii="Tahoma" w:hAnsi="Tahoma"/>
          <w:sz w:val="26"/>
          <w:szCs w:val="26"/>
          <w:rtl/>
        </w:rPr>
        <w:t>ی</w:t>
      </w:r>
      <w:r w:rsidR="00F25C1B" w:rsidRPr="009D69A0">
        <w:rPr>
          <w:rFonts w:ascii="Tahoma" w:hAnsi="Tahoma"/>
          <w:sz w:val="26"/>
          <w:szCs w:val="26"/>
          <w:rtl/>
        </w:rPr>
        <w:t>ز] نخواه</w:t>
      </w:r>
      <w:r w:rsidR="001A3DB5">
        <w:rPr>
          <w:rFonts w:ascii="Tahoma" w:hAnsi="Tahoma"/>
          <w:sz w:val="26"/>
          <w:szCs w:val="26"/>
          <w:rtl/>
        </w:rPr>
        <w:t>ی</w:t>
      </w:r>
      <w:r w:rsidR="00F25C1B" w:rsidRPr="009D69A0">
        <w:rPr>
          <w:rFonts w:ascii="Tahoma" w:hAnsi="Tahoma"/>
          <w:sz w:val="26"/>
          <w:szCs w:val="26"/>
          <w:rtl/>
        </w:rPr>
        <w:t>د خواست</w:t>
      </w:r>
      <w:r w:rsidR="009D69A0" w:rsidRPr="009D69A0">
        <w:rPr>
          <w:rFonts w:cs="Traditional Arabic" w:hint="cs"/>
          <w:sz w:val="26"/>
          <w:szCs w:val="26"/>
          <w:rtl/>
        </w:rPr>
        <w:t>»</w:t>
      </w:r>
      <w:r w:rsidR="009D69A0" w:rsidRPr="009D69A0">
        <w:rPr>
          <w:rFonts w:hint="cs"/>
          <w:sz w:val="26"/>
          <w:szCs w:val="26"/>
          <w:rtl/>
        </w:rPr>
        <w:t>.</w:t>
      </w:r>
    </w:p>
    <w:p w:rsidR="00F25C1B" w:rsidRPr="009D69A0" w:rsidRDefault="00F25C1B" w:rsidP="009D69A0">
      <w:pPr>
        <w:pStyle w:val="a0"/>
        <w:rPr>
          <w:sz w:val="26"/>
          <w:szCs w:val="26"/>
          <w:rtl/>
        </w:rPr>
      </w:pPr>
      <w:r w:rsidRPr="007B490D">
        <w:rPr>
          <w:rFonts w:hint="cs"/>
          <w:rtl/>
        </w:rPr>
        <w:t>اما دربار</w:t>
      </w:r>
      <w:r w:rsidR="009D69A0">
        <w:rPr>
          <w:rFonts w:hint="cs"/>
          <w:rtl/>
        </w:rPr>
        <w:t>ه</w:t>
      </w:r>
      <w:r w:rsidRPr="007B490D">
        <w:rPr>
          <w:rFonts w:hint="cs"/>
          <w:rtl/>
        </w:rPr>
        <w:t xml:space="preserve"> کرات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 xml:space="preserve"> مانند خورش</w:t>
      </w:r>
      <w:r w:rsidR="001A3DB5">
        <w:rPr>
          <w:rFonts w:hint="cs"/>
          <w:rtl/>
        </w:rPr>
        <w:t>ی</w:t>
      </w:r>
      <w:r w:rsidRPr="007B490D">
        <w:rPr>
          <w:rFonts w:hint="cs"/>
          <w:rtl/>
        </w:rPr>
        <w:t>د و ماه</w:t>
      </w:r>
      <w:r w:rsidR="00167187" w:rsidRPr="007B490D">
        <w:rPr>
          <w:rFonts w:hint="cs"/>
          <w:rtl/>
        </w:rPr>
        <w:t xml:space="preserve"> فرموده است:</w:t>
      </w:r>
      <w:r w:rsidR="009D69A0">
        <w:rPr>
          <w:rFonts w:hint="cs"/>
          <w:rtl/>
        </w:rPr>
        <w:t xml:space="preserve"> </w:t>
      </w:r>
      <w:r w:rsidR="009D69A0">
        <w:rPr>
          <w:rFonts w:cs="Traditional Arabic" w:hint="cs"/>
          <w:rtl/>
        </w:rPr>
        <w:t>﴿</w:t>
      </w:r>
      <w:r w:rsidR="009D69A0" w:rsidRPr="009D69A0">
        <w:rPr>
          <w:rFonts w:ascii="KFGQPC Uthmanic Script HAFS" w:cs="KFGQPC Uthmanic Script HAFS" w:hint="cs"/>
          <w:rtl/>
          <w:lang w:bidi="ar-SA"/>
        </w:rPr>
        <w:t>لَا</w:t>
      </w:r>
      <w:r w:rsidR="009D69A0" w:rsidRP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 w:rsidRPr="009D69A0">
        <w:rPr>
          <w:rFonts w:ascii="KFGQPC Uthmanic Script HAFS" w:cs="KFGQPC Uthmanic Script HAFS" w:hint="cs"/>
          <w:rtl/>
          <w:lang w:bidi="ar-SA"/>
        </w:rPr>
        <w:t>ٱلشَّمۡسُ</w:t>
      </w:r>
      <w:r w:rsidR="009D69A0" w:rsidRP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 w:rsidRPr="009D69A0">
        <w:rPr>
          <w:rFonts w:ascii="KFGQPC Uthmanic Script HAFS" w:cs="KFGQPC Uthmanic Script HAFS" w:hint="cs"/>
          <w:rtl/>
          <w:lang w:bidi="ar-SA"/>
        </w:rPr>
        <w:t>يَنۢبَغِي</w:t>
      </w:r>
      <w:r w:rsidR="009D69A0" w:rsidRP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 w:rsidRPr="009D69A0">
        <w:rPr>
          <w:rFonts w:ascii="KFGQPC Uthmanic Script HAFS" w:cs="KFGQPC Uthmanic Script HAFS" w:hint="cs"/>
          <w:rtl/>
          <w:lang w:bidi="ar-SA"/>
        </w:rPr>
        <w:t>لَهَآ</w:t>
      </w:r>
      <w:r w:rsidR="009D69A0" w:rsidRP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 w:rsidRPr="009D69A0">
        <w:rPr>
          <w:rFonts w:ascii="KFGQPC Uthmanic Script HAFS" w:cs="KFGQPC Uthmanic Script HAFS" w:hint="cs"/>
          <w:rtl/>
          <w:lang w:bidi="ar-SA"/>
        </w:rPr>
        <w:t>أَن</w:t>
      </w:r>
      <w:r w:rsidR="009D69A0" w:rsidRP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 w:rsidRPr="009D69A0">
        <w:rPr>
          <w:rFonts w:ascii="KFGQPC Uthmanic Script HAFS" w:cs="KFGQPC Uthmanic Script HAFS" w:hint="cs"/>
          <w:rtl/>
          <w:lang w:bidi="ar-SA"/>
        </w:rPr>
        <w:t>تُدۡرِكَ</w:t>
      </w:r>
      <w:r w:rsidR="009D69A0" w:rsidRP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 w:rsidRPr="009D69A0">
        <w:rPr>
          <w:rFonts w:ascii="KFGQPC Uthmanic Script HAFS" w:cs="KFGQPC Uthmanic Script HAFS" w:hint="cs"/>
          <w:rtl/>
          <w:lang w:bidi="ar-SA"/>
        </w:rPr>
        <w:t>ٱلۡقَمَرَ</w:t>
      </w:r>
      <w:r w:rsidR="009D69A0" w:rsidRP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 w:rsidRPr="009D69A0">
        <w:rPr>
          <w:rFonts w:ascii="KFGQPC Uthmanic Script HAFS" w:cs="KFGQPC Uthmanic Script HAFS" w:hint="cs"/>
          <w:rtl/>
          <w:lang w:bidi="ar-SA"/>
        </w:rPr>
        <w:t>وَلَا</w:t>
      </w:r>
      <w:r w:rsidR="009D69A0" w:rsidRP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 w:rsidRPr="009D69A0">
        <w:rPr>
          <w:rFonts w:ascii="KFGQPC Uthmanic Script HAFS" w:cs="KFGQPC Uthmanic Script HAFS" w:hint="cs"/>
          <w:rtl/>
          <w:lang w:bidi="ar-SA"/>
        </w:rPr>
        <w:t>ٱلَّيۡلُ</w:t>
      </w:r>
      <w:r w:rsidR="009D69A0" w:rsidRP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 w:rsidRPr="009D69A0">
        <w:rPr>
          <w:rFonts w:ascii="KFGQPC Uthmanic Script HAFS" w:cs="KFGQPC Uthmanic Script HAFS" w:hint="cs"/>
          <w:rtl/>
          <w:lang w:bidi="ar-SA"/>
        </w:rPr>
        <w:t>سَابِقُ</w:t>
      </w:r>
      <w:r w:rsidR="009D69A0" w:rsidRP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 w:rsidRPr="009D69A0">
        <w:rPr>
          <w:rFonts w:ascii="KFGQPC Uthmanic Script HAFS" w:cs="KFGQPC Uthmanic Script HAFS" w:hint="cs"/>
          <w:rtl/>
          <w:lang w:bidi="ar-SA"/>
        </w:rPr>
        <w:t>ٱلنَّهَارِۚ</w:t>
      </w:r>
      <w:r w:rsidR="009D69A0" w:rsidRP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 w:rsidRPr="009D69A0">
        <w:rPr>
          <w:rFonts w:ascii="KFGQPC Uthmanic Script HAFS" w:cs="KFGQPC Uthmanic Script HAFS" w:hint="cs"/>
          <w:rtl/>
          <w:lang w:bidi="ar-SA"/>
        </w:rPr>
        <w:t>وَكُلّٞ</w:t>
      </w:r>
      <w:r w:rsidR="009D69A0" w:rsidRP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 w:rsidRPr="009D69A0">
        <w:rPr>
          <w:rFonts w:ascii="KFGQPC Uthmanic Script HAFS" w:cs="KFGQPC Uthmanic Script HAFS" w:hint="cs"/>
          <w:rtl/>
          <w:lang w:bidi="ar-SA"/>
        </w:rPr>
        <w:t>فِي</w:t>
      </w:r>
      <w:r w:rsidR="009D69A0" w:rsidRP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 w:rsidRPr="009D69A0">
        <w:rPr>
          <w:rFonts w:ascii="KFGQPC Uthmanic Script HAFS" w:cs="KFGQPC Uthmanic Script HAFS" w:hint="cs"/>
          <w:rtl/>
          <w:lang w:bidi="ar-SA"/>
        </w:rPr>
        <w:t>فَلَكٖ</w:t>
      </w:r>
      <w:r w:rsidR="009D69A0" w:rsidRP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 w:rsidRPr="009D69A0">
        <w:rPr>
          <w:rFonts w:ascii="KFGQPC Uthmanic Script HAFS" w:cs="KFGQPC Uthmanic Script HAFS" w:hint="cs"/>
          <w:rtl/>
          <w:lang w:bidi="ar-SA"/>
        </w:rPr>
        <w:t>يَسۡبَحُونَ</w:t>
      </w:r>
      <w:r w:rsidR="009D69A0" w:rsidRPr="009D69A0">
        <w:rPr>
          <w:rFonts w:ascii="KFGQPC Uthmanic Script HAFS" w:cs="KFGQPC Uthmanic Script HAFS"/>
          <w:rtl/>
          <w:lang w:bidi="ar-SA"/>
        </w:rPr>
        <w:t xml:space="preserve"> </w:t>
      </w:r>
      <w:r w:rsidR="009D69A0" w:rsidRPr="009D69A0">
        <w:rPr>
          <w:rFonts w:ascii="KFGQPC Uthmanic Script HAFS" w:cs="KFGQPC Uthmanic Script HAFS" w:hint="cs"/>
          <w:rtl/>
          <w:lang w:bidi="ar-SA"/>
        </w:rPr>
        <w:t>٤٠</w:t>
      </w:r>
      <w:r w:rsidR="009D69A0">
        <w:rPr>
          <w:rFonts w:cs="Traditional Arabic" w:hint="cs"/>
          <w:rtl/>
        </w:rPr>
        <w:t>﴾</w:t>
      </w:r>
      <w:r w:rsidR="009D69A0">
        <w:rPr>
          <w:rFonts w:hint="cs"/>
          <w:rtl/>
        </w:rPr>
        <w:t xml:space="preserve"> </w:t>
      </w:r>
      <w:r w:rsidR="009D69A0">
        <w:rPr>
          <w:rFonts w:hint="cs"/>
          <w:sz w:val="26"/>
          <w:szCs w:val="26"/>
          <w:rtl/>
        </w:rPr>
        <w:t>[یس: 40]</w:t>
      </w:r>
      <w:r w:rsidR="009D69A0">
        <w:rPr>
          <w:rFonts w:hint="cs"/>
          <w:rtl/>
        </w:rPr>
        <w:t xml:space="preserve">. </w:t>
      </w:r>
      <w:r w:rsidR="009D69A0" w:rsidRPr="009D69A0">
        <w:rPr>
          <w:rFonts w:ascii="Tahoma" w:hAnsi="Tahoma" w:cs="Traditional Arabic" w:hint="cs"/>
          <w:sz w:val="26"/>
          <w:szCs w:val="26"/>
          <w:rtl/>
        </w:rPr>
        <w:t>«</w:t>
      </w:r>
      <w:r w:rsidR="00CA226F" w:rsidRPr="009D69A0">
        <w:rPr>
          <w:rFonts w:ascii="Tahoma" w:hAnsi="Tahoma"/>
          <w:sz w:val="26"/>
          <w:szCs w:val="26"/>
          <w:rtl/>
        </w:rPr>
        <w:t>نه خورش</w:t>
      </w:r>
      <w:r w:rsidR="001A3DB5">
        <w:rPr>
          <w:rFonts w:ascii="Tahoma" w:hAnsi="Tahoma"/>
          <w:sz w:val="26"/>
          <w:szCs w:val="26"/>
          <w:rtl/>
        </w:rPr>
        <w:t>ی</w:t>
      </w:r>
      <w:r w:rsidR="00CA226F" w:rsidRPr="009D69A0">
        <w:rPr>
          <w:rFonts w:ascii="Tahoma" w:hAnsi="Tahoma"/>
          <w:sz w:val="26"/>
          <w:szCs w:val="26"/>
          <w:rtl/>
        </w:rPr>
        <w:t>د را سزد كه به ماه رسد و نه شب بر روز پ</w:t>
      </w:r>
      <w:r w:rsidR="001A3DB5">
        <w:rPr>
          <w:rFonts w:ascii="Tahoma" w:hAnsi="Tahoma"/>
          <w:sz w:val="26"/>
          <w:szCs w:val="26"/>
          <w:rtl/>
        </w:rPr>
        <w:t>ی</w:t>
      </w:r>
      <w:r w:rsidR="00CA226F" w:rsidRPr="009D69A0">
        <w:rPr>
          <w:rFonts w:ascii="Tahoma" w:hAnsi="Tahoma"/>
          <w:sz w:val="26"/>
          <w:szCs w:val="26"/>
          <w:rtl/>
        </w:rPr>
        <w:t>شى جو</w:t>
      </w:r>
      <w:r w:rsidR="001A3DB5">
        <w:rPr>
          <w:rFonts w:ascii="Tahoma" w:hAnsi="Tahoma"/>
          <w:sz w:val="26"/>
          <w:szCs w:val="26"/>
          <w:rtl/>
        </w:rPr>
        <w:t>ی</w:t>
      </w:r>
      <w:r w:rsidR="00CA226F" w:rsidRPr="009D69A0">
        <w:rPr>
          <w:rFonts w:ascii="Tahoma" w:hAnsi="Tahoma"/>
          <w:sz w:val="26"/>
          <w:szCs w:val="26"/>
          <w:rtl/>
        </w:rPr>
        <w:t>د و هر كدام در سپهرى شناورند</w:t>
      </w:r>
      <w:r w:rsidR="009D69A0" w:rsidRPr="009D69A0">
        <w:rPr>
          <w:rFonts w:cs="Traditional Arabic" w:hint="cs"/>
          <w:sz w:val="26"/>
          <w:szCs w:val="26"/>
          <w:rtl/>
        </w:rPr>
        <w:t>»</w:t>
      </w:r>
      <w:r w:rsidR="009D69A0" w:rsidRPr="009D69A0">
        <w:rPr>
          <w:rFonts w:hint="cs"/>
          <w:sz w:val="26"/>
          <w:szCs w:val="26"/>
          <w:rtl/>
        </w:rPr>
        <w:t>.</w:t>
      </w:r>
    </w:p>
    <w:p w:rsidR="009109DC" w:rsidRPr="009D69A0" w:rsidRDefault="009109DC" w:rsidP="00AA7433">
      <w:pPr>
        <w:pStyle w:val="PlainText"/>
        <w:bidi/>
        <w:ind w:firstLine="340"/>
        <w:jc w:val="both"/>
        <w:rPr>
          <w:rFonts w:cs="B Lotus"/>
          <w:sz w:val="28"/>
          <w:szCs w:val="28"/>
          <w:rtl/>
          <w:lang w:bidi="fa-IR"/>
        </w:rPr>
      </w:pPr>
      <w:r w:rsidRPr="009D69A0">
        <w:rPr>
          <w:rFonts w:cs="B Lotus" w:hint="cs"/>
          <w:sz w:val="28"/>
          <w:szCs w:val="28"/>
          <w:rtl/>
          <w:lang w:bidi="fa-IR"/>
        </w:rPr>
        <w:t>* آنچه واجب است، بزرگداشت خداوند و صفات اوست</w:t>
      </w:r>
      <w:r w:rsidR="009D69A0" w:rsidRPr="009D69A0">
        <w:rPr>
          <w:rFonts w:cs="B Lotus" w:hint="cs"/>
          <w:sz w:val="28"/>
          <w:szCs w:val="28"/>
          <w:rtl/>
          <w:lang w:bidi="fa-IR"/>
        </w:rPr>
        <w:t>،</w:t>
      </w:r>
    </w:p>
    <w:p w:rsidR="009109DC" w:rsidRPr="009D69A0" w:rsidRDefault="009109DC" w:rsidP="00AA7433">
      <w:pPr>
        <w:pStyle w:val="PlainText"/>
        <w:bidi/>
        <w:ind w:firstLine="340"/>
        <w:jc w:val="both"/>
        <w:rPr>
          <w:rFonts w:cs="B Lotus"/>
          <w:sz w:val="28"/>
          <w:szCs w:val="28"/>
          <w:rtl/>
          <w:lang w:bidi="fa-IR"/>
        </w:rPr>
      </w:pPr>
      <w:r w:rsidRPr="009D69A0">
        <w:rPr>
          <w:rFonts w:cs="B Lotus" w:hint="cs"/>
          <w:sz w:val="28"/>
          <w:szCs w:val="28"/>
          <w:rtl/>
          <w:lang w:bidi="fa-IR"/>
        </w:rPr>
        <w:lastRenderedPageBreak/>
        <w:t>*</w:t>
      </w:r>
      <w:r w:rsidR="00065576" w:rsidRPr="009D69A0">
        <w:rPr>
          <w:rFonts w:cs="B Lotus" w:hint="cs"/>
          <w:sz w:val="28"/>
          <w:szCs w:val="28"/>
          <w:rtl/>
          <w:lang w:bidi="fa-IR"/>
        </w:rPr>
        <w:t xml:space="preserve"> از جمله بزرگداشت خدا</w:t>
      </w:r>
      <w:r w:rsidR="001A3DB5">
        <w:rPr>
          <w:rFonts w:cs="B Lotus" w:hint="cs"/>
          <w:sz w:val="28"/>
          <w:szCs w:val="28"/>
          <w:rtl/>
          <w:lang w:bidi="fa-IR"/>
        </w:rPr>
        <w:t>ی</w:t>
      </w:r>
      <w:r w:rsidR="00065576" w:rsidRPr="009D69A0">
        <w:rPr>
          <w:rFonts w:cs="B Lotus" w:hint="cs"/>
          <w:sz w:val="28"/>
          <w:szCs w:val="28"/>
          <w:rtl/>
          <w:lang w:bidi="fa-IR"/>
        </w:rPr>
        <w:t xml:space="preserve"> تعال</w:t>
      </w:r>
      <w:r w:rsidR="001A3DB5">
        <w:rPr>
          <w:rFonts w:cs="B Lotus" w:hint="cs"/>
          <w:sz w:val="28"/>
          <w:szCs w:val="28"/>
          <w:rtl/>
          <w:lang w:bidi="fa-IR"/>
        </w:rPr>
        <w:t>ی</w:t>
      </w:r>
      <w:r w:rsidR="00065576" w:rsidRPr="009D69A0">
        <w:rPr>
          <w:rFonts w:cs="B Lotus" w:hint="cs"/>
          <w:sz w:val="28"/>
          <w:szCs w:val="28"/>
          <w:rtl/>
          <w:lang w:bidi="fa-IR"/>
        </w:rPr>
        <w:t>، بزرگداشتِ تدب</w:t>
      </w:r>
      <w:r w:rsidR="001A3DB5">
        <w:rPr>
          <w:rFonts w:cs="B Lotus" w:hint="cs"/>
          <w:sz w:val="28"/>
          <w:szCs w:val="28"/>
          <w:rtl/>
          <w:lang w:bidi="fa-IR"/>
        </w:rPr>
        <w:t>ی</w:t>
      </w:r>
      <w:r w:rsidR="00065576" w:rsidRPr="009D69A0">
        <w:rPr>
          <w:rFonts w:cs="B Lotus" w:hint="cs"/>
          <w:sz w:val="28"/>
          <w:szCs w:val="28"/>
          <w:rtl/>
          <w:lang w:bidi="fa-IR"/>
        </w:rPr>
        <w:t>ر، اوامر و نواه</w:t>
      </w:r>
      <w:r w:rsidR="001A3DB5">
        <w:rPr>
          <w:rFonts w:cs="B Lotus" w:hint="cs"/>
          <w:sz w:val="28"/>
          <w:szCs w:val="28"/>
          <w:rtl/>
          <w:lang w:bidi="fa-IR"/>
        </w:rPr>
        <w:t>ی</w:t>
      </w:r>
      <w:r w:rsidR="00065576" w:rsidRPr="009D69A0">
        <w:rPr>
          <w:rFonts w:cs="B Lotus" w:hint="cs"/>
          <w:sz w:val="28"/>
          <w:szCs w:val="28"/>
          <w:rtl/>
          <w:lang w:bidi="fa-IR"/>
        </w:rPr>
        <w:t xml:space="preserve"> او و توقف در مرز آنها و فرمانبردار</w:t>
      </w:r>
      <w:r w:rsidR="001A3DB5">
        <w:rPr>
          <w:rFonts w:cs="B Lotus" w:hint="cs"/>
          <w:sz w:val="28"/>
          <w:szCs w:val="28"/>
          <w:rtl/>
          <w:lang w:bidi="fa-IR"/>
        </w:rPr>
        <w:t>ی</w:t>
      </w:r>
      <w:r w:rsidR="00065576" w:rsidRPr="009D69A0">
        <w:rPr>
          <w:rFonts w:cs="B Lotus" w:hint="cs"/>
          <w:sz w:val="28"/>
          <w:szCs w:val="28"/>
          <w:rtl/>
          <w:lang w:bidi="fa-IR"/>
        </w:rPr>
        <w:t xml:space="preserve"> از آنها</w:t>
      </w:r>
      <w:r w:rsidR="00871A9E" w:rsidRPr="009D69A0">
        <w:rPr>
          <w:rFonts w:cs="B Lotus" w:hint="cs"/>
          <w:sz w:val="28"/>
          <w:szCs w:val="28"/>
          <w:rtl/>
          <w:lang w:bidi="fa-IR"/>
        </w:rPr>
        <w:t xml:space="preserve"> و تعمق نکردن در آن چ</w:t>
      </w:r>
      <w:r w:rsidR="001A3DB5">
        <w:rPr>
          <w:rFonts w:cs="B Lotus" w:hint="cs"/>
          <w:sz w:val="28"/>
          <w:szCs w:val="28"/>
          <w:rtl/>
          <w:lang w:bidi="fa-IR"/>
        </w:rPr>
        <w:t>ی</w:t>
      </w:r>
      <w:r w:rsidR="00871A9E" w:rsidRPr="009D69A0">
        <w:rPr>
          <w:rFonts w:cs="B Lotus" w:hint="cs"/>
          <w:sz w:val="28"/>
          <w:szCs w:val="28"/>
          <w:rtl/>
          <w:lang w:bidi="fa-IR"/>
        </w:rPr>
        <w:t>ز</w:t>
      </w:r>
      <w:r w:rsidR="001A3DB5">
        <w:rPr>
          <w:rFonts w:cs="B Lotus" w:hint="cs"/>
          <w:sz w:val="28"/>
          <w:szCs w:val="28"/>
          <w:rtl/>
          <w:lang w:bidi="fa-IR"/>
        </w:rPr>
        <w:t>ی</w:t>
      </w:r>
      <w:r w:rsidR="00871A9E" w:rsidRPr="009D69A0">
        <w:rPr>
          <w:rFonts w:cs="B Lotus" w:hint="cs"/>
          <w:sz w:val="28"/>
          <w:szCs w:val="28"/>
          <w:rtl/>
          <w:lang w:bidi="fa-IR"/>
        </w:rPr>
        <w:t xml:space="preserve"> است که انسان بدان آگاه</w:t>
      </w:r>
      <w:r w:rsidR="001A3DB5">
        <w:rPr>
          <w:rFonts w:cs="B Lotus" w:hint="cs"/>
          <w:sz w:val="28"/>
          <w:szCs w:val="28"/>
          <w:rtl/>
          <w:lang w:bidi="fa-IR"/>
        </w:rPr>
        <w:t>ی</w:t>
      </w:r>
      <w:r w:rsidR="00871A9E" w:rsidRPr="009D69A0">
        <w:rPr>
          <w:rFonts w:cs="B Lotus" w:hint="cs"/>
          <w:sz w:val="28"/>
          <w:szCs w:val="28"/>
          <w:rtl/>
          <w:lang w:bidi="fa-IR"/>
        </w:rPr>
        <w:t xml:space="preserve"> ندارد</w:t>
      </w:r>
      <w:r w:rsidR="009D69A0" w:rsidRPr="009D69A0">
        <w:rPr>
          <w:rFonts w:cs="B Lotus" w:hint="cs"/>
          <w:sz w:val="28"/>
          <w:szCs w:val="28"/>
          <w:rtl/>
          <w:lang w:bidi="fa-IR"/>
        </w:rPr>
        <w:t>،</w:t>
      </w:r>
    </w:p>
    <w:p w:rsidR="00AB3A86" w:rsidRPr="007B490D" w:rsidRDefault="009109DC" w:rsidP="009D69A0">
      <w:pPr>
        <w:pStyle w:val="PlainText"/>
        <w:bidi/>
        <w:ind w:firstLine="340"/>
        <w:jc w:val="both"/>
        <w:rPr>
          <w:rFonts w:ascii="Tahoma" w:hAnsi="Tahoma" w:cs="B Lotus"/>
          <w:sz w:val="28"/>
          <w:szCs w:val="28"/>
          <w:rtl/>
        </w:rPr>
      </w:pPr>
      <w:r w:rsidRPr="009D69A0">
        <w:rPr>
          <w:rFonts w:cs="B Lotus" w:hint="cs"/>
          <w:sz w:val="28"/>
          <w:szCs w:val="28"/>
          <w:rtl/>
          <w:lang w:bidi="fa-IR"/>
        </w:rPr>
        <w:t>*</w:t>
      </w:r>
      <w:r w:rsidR="00871A9E" w:rsidRPr="009D69A0">
        <w:rPr>
          <w:rFonts w:cs="B Lotus" w:hint="cs"/>
          <w:sz w:val="28"/>
          <w:szCs w:val="28"/>
          <w:rtl/>
          <w:lang w:bidi="fa-IR"/>
        </w:rPr>
        <w:t xml:space="preserve"> ن</w:t>
      </w:r>
      <w:r w:rsidR="001A3DB5">
        <w:rPr>
          <w:rFonts w:cs="B Lotus" w:hint="cs"/>
          <w:sz w:val="28"/>
          <w:szCs w:val="28"/>
          <w:rtl/>
          <w:lang w:bidi="fa-IR"/>
        </w:rPr>
        <w:t>ی</w:t>
      </w:r>
      <w:r w:rsidR="00871A9E" w:rsidRPr="009D69A0">
        <w:rPr>
          <w:rFonts w:cs="B Lotus" w:hint="cs"/>
          <w:sz w:val="28"/>
          <w:szCs w:val="28"/>
          <w:rtl/>
          <w:lang w:bidi="fa-IR"/>
        </w:rPr>
        <w:t>ز از آن جمله است: ذکر او</w:t>
      </w:r>
      <w:r w:rsidR="00EB4898" w:rsidRPr="009D69A0">
        <w:rPr>
          <w:rFonts w:cs="B Lotus" w:hint="cs"/>
          <w:sz w:val="28"/>
          <w:szCs w:val="28"/>
          <w:rtl/>
          <w:lang w:bidi="fa-IR"/>
        </w:rPr>
        <w:t>، دعا به درگاه او، درخواست از او و ربط دادنِ حوادث هست</w:t>
      </w:r>
      <w:r w:rsidR="001A3DB5">
        <w:rPr>
          <w:rFonts w:cs="B Lotus" w:hint="cs"/>
          <w:sz w:val="28"/>
          <w:szCs w:val="28"/>
          <w:rtl/>
          <w:lang w:bidi="fa-IR"/>
        </w:rPr>
        <w:t>ی</w:t>
      </w:r>
      <w:r w:rsidR="00EB4898" w:rsidRPr="009D69A0">
        <w:rPr>
          <w:rFonts w:cs="B Lotus" w:hint="cs"/>
          <w:sz w:val="28"/>
          <w:szCs w:val="28"/>
          <w:rtl/>
          <w:lang w:bidi="fa-IR"/>
        </w:rPr>
        <w:t xml:space="preserve"> به وجود </w:t>
      </w:r>
      <w:r w:rsidR="001A3DB5">
        <w:rPr>
          <w:rFonts w:cs="B Lotus" w:hint="cs"/>
          <w:sz w:val="28"/>
          <w:szCs w:val="28"/>
          <w:rtl/>
          <w:lang w:bidi="fa-IR"/>
        </w:rPr>
        <w:t>ی</w:t>
      </w:r>
      <w:r w:rsidR="00EB4898" w:rsidRPr="009D69A0">
        <w:rPr>
          <w:rFonts w:cs="B Lotus" w:hint="cs"/>
          <w:sz w:val="28"/>
          <w:szCs w:val="28"/>
          <w:rtl/>
          <w:lang w:bidi="fa-IR"/>
        </w:rPr>
        <w:t>کتا</w:t>
      </w:r>
      <w:r w:rsidR="001A3DB5">
        <w:rPr>
          <w:rFonts w:cs="B Lotus" w:hint="cs"/>
          <w:sz w:val="28"/>
          <w:szCs w:val="28"/>
          <w:rtl/>
          <w:lang w:bidi="fa-IR"/>
        </w:rPr>
        <w:t>ی</w:t>
      </w:r>
      <w:r w:rsidR="00EB4898" w:rsidRPr="009D69A0">
        <w:rPr>
          <w:rFonts w:cs="B Lotus" w:hint="cs"/>
          <w:sz w:val="28"/>
          <w:szCs w:val="28"/>
          <w:rtl/>
          <w:lang w:bidi="fa-IR"/>
        </w:rPr>
        <w:t xml:space="preserve"> او</w:t>
      </w:r>
      <w:r w:rsidR="009D69A0" w:rsidRPr="009D69A0">
        <w:rPr>
          <w:rFonts w:cs="B Lotus" w:hint="cs"/>
          <w:sz w:val="28"/>
          <w:szCs w:val="28"/>
          <w:rtl/>
          <w:lang w:bidi="fa-IR"/>
        </w:rPr>
        <w:t>،</w:t>
      </w:r>
      <w:r w:rsidR="00EB4898" w:rsidRPr="009D69A0">
        <w:rPr>
          <w:rFonts w:cs="B Lotus" w:hint="cs"/>
          <w:sz w:val="28"/>
          <w:szCs w:val="28"/>
          <w:rtl/>
          <w:lang w:bidi="fa-IR"/>
        </w:rPr>
        <w:t xml:space="preserve"> ز</w:t>
      </w:r>
      <w:r w:rsidR="001A3DB5">
        <w:rPr>
          <w:rFonts w:cs="B Lotus" w:hint="cs"/>
          <w:sz w:val="28"/>
          <w:szCs w:val="28"/>
          <w:rtl/>
          <w:lang w:bidi="fa-IR"/>
        </w:rPr>
        <w:t>ی</w:t>
      </w:r>
      <w:r w:rsidR="00EB4898" w:rsidRPr="009D69A0">
        <w:rPr>
          <w:rFonts w:cs="B Lotus" w:hint="cs"/>
          <w:sz w:val="28"/>
          <w:szCs w:val="28"/>
          <w:rtl/>
          <w:lang w:bidi="fa-IR"/>
        </w:rPr>
        <w:t>را او آفر</w:t>
      </w:r>
      <w:r w:rsidR="001A3DB5">
        <w:rPr>
          <w:rFonts w:cs="B Lotus" w:hint="cs"/>
          <w:sz w:val="28"/>
          <w:szCs w:val="28"/>
          <w:rtl/>
          <w:lang w:bidi="fa-IR"/>
        </w:rPr>
        <w:t>ی</w:t>
      </w:r>
      <w:r w:rsidR="00EB4898" w:rsidRPr="009D69A0">
        <w:rPr>
          <w:rFonts w:cs="B Lotus" w:hint="cs"/>
          <w:sz w:val="28"/>
          <w:szCs w:val="28"/>
          <w:rtl/>
          <w:lang w:bidi="fa-IR"/>
        </w:rPr>
        <w:t>ننده و مدبر ب</w:t>
      </w:r>
      <w:r w:rsidR="001A3DB5">
        <w:rPr>
          <w:rFonts w:cs="B Lotus" w:hint="cs"/>
          <w:sz w:val="28"/>
          <w:szCs w:val="28"/>
          <w:rtl/>
          <w:lang w:bidi="fa-IR"/>
        </w:rPr>
        <w:t>ی</w:t>
      </w:r>
      <w:r w:rsidR="009D69A0">
        <w:rPr>
          <w:rFonts w:cs="B Lotus" w:hint="eastAsia"/>
          <w:sz w:val="28"/>
          <w:szCs w:val="28"/>
          <w:rtl/>
          <w:lang w:bidi="fa-IR"/>
        </w:rPr>
        <w:t>‌</w:t>
      </w:r>
      <w:r w:rsidR="00EB4898" w:rsidRPr="009D69A0">
        <w:rPr>
          <w:rFonts w:cs="B Lotus" w:hint="cs"/>
          <w:sz w:val="28"/>
          <w:szCs w:val="28"/>
          <w:rtl/>
          <w:lang w:bidi="fa-IR"/>
        </w:rPr>
        <w:t>شر</w:t>
      </w:r>
      <w:r w:rsidR="001A3DB5">
        <w:rPr>
          <w:rFonts w:cs="B Lotus" w:hint="cs"/>
          <w:sz w:val="28"/>
          <w:szCs w:val="28"/>
          <w:rtl/>
          <w:lang w:bidi="fa-IR"/>
        </w:rPr>
        <w:t>ی</w:t>
      </w:r>
      <w:r w:rsidR="00EB4898" w:rsidRPr="009D69A0">
        <w:rPr>
          <w:rFonts w:cs="B Lotus" w:hint="cs"/>
          <w:sz w:val="28"/>
          <w:szCs w:val="28"/>
          <w:rtl/>
          <w:lang w:bidi="fa-IR"/>
        </w:rPr>
        <w:t>ک</w:t>
      </w:r>
      <w:r w:rsidR="00871A9E" w:rsidRPr="009D69A0">
        <w:rPr>
          <w:rFonts w:cs="B Lotus" w:hint="cs"/>
          <w:sz w:val="28"/>
          <w:szCs w:val="28"/>
          <w:rtl/>
          <w:lang w:bidi="fa-IR"/>
        </w:rPr>
        <w:t xml:space="preserve"> </w:t>
      </w:r>
      <w:r w:rsidR="00EB4898" w:rsidRPr="009D69A0">
        <w:rPr>
          <w:rFonts w:cs="B Lotus" w:hint="cs"/>
          <w:sz w:val="28"/>
          <w:szCs w:val="28"/>
          <w:rtl/>
          <w:lang w:bidi="fa-IR"/>
        </w:rPr>
        <w:t>آنهاست</w:t>
      </w:r>
      <w:r w:rsidR="009D69A0" w:rsidRPr="009D69A0">
        <w:rPr>
          <w:rFonts w:cs="B Lotus" w:hint="cs"/>
          <w:sz w:val="28"/>
          <w:szCs w:val="28"/>
          <w:rtl/>
          <w:lang w:bidi="fa-IR"/>
        </w:rPr>
        <w:t>،</w:t>
      </w:r>
      <w:r w:rsidR="00522376" w:rsidRPr="009D69A0">
        <w:rPr>
          <w:rFonts w:cs="B Lotus" w:hint="cs"/>
          <w:sz w:val="28"/>
          <w:szCs w:val="28"/>
          <w:rtl/>
          <w:lang w:bidi="fa-IR"/>
        </w:rPr>
        <w:t xml:space="preserve"> خدا</w:t>
      </w:r>
      <w:r w:rsidR="001A3DB5">
        <w:rPr>
          <w:rFonts w:cs="B Lotus" w:hint="cs"/>
          <w:sz w:val="28"/>
          <w:szCs w:val="28"/>
          <w:rtl/>
          <w:lang w:bidi="fa-IR"/>
        </w:rPr>
        <w:t>ی</w:t>
      </w:r>
      <w:r w:rsidR="00522376" w:rsidRPr="009D69A0">
        <w:rPr>
          <w:rFonts w:cs="B Lotus" w:hint="cs"/>
          <w:sz w:val="28"/>
          <w:szCs w:val="28"/>
          <w:rtl/>
          <w:lang w:bidi="fa-IR"/>
        </w:rPr>
        <w:t xml:space="preserve"> تعال</w:t>
      </w:r>
      <w:r w:rsidR="001A3DB5">
        <w:rPr>
          <w:rFonts w:cs="B Lotus" w:hint="cs"/>
          <w:sz w:val="28"/>
          <w:szCs w:val="28"/>
          <w:rtl/>
          <w:lang w:bidi="fa-IR"/>
        </w:rPr>
        <w:t>ی</w:t>
      </w:r>
      <w:r w:rsidR="00522376" w:rsidRPr="009D69A0">
        <w:rPr>
          <w:rFonts w:cs="B Lotus" w:hint="cs"/>
          <w:sz w:val="28"/>
          <w:szCs w:val="28"/>
          <w:rtl/>
          <w:lang w:bidi="fa-IR"/>
        </w:rPr>
        <w:t xml:space="preserve"> فرموده:</w:t>
      </w:r>
      <w:r w:rsidR="009D69A0">
        <w:rPr>
          <w:rFonts w:cs="B Lotus" w:hint="cs"/>
          <w:sz w:val="28"/>
          <w:szCs w:val="28"/>
          <w:rtl/>
          <w:lang w:bidi="fa-IR"/>
        </w:rPr>
        <w:t xml:space="preserve"> </w:t>
      </w:r>
      <w:r w:rsidR="009D69A0">
        <w:rPr>
          <w:rFonts w:cs="Traditional Arabic" w:hint="cs"/>
          <w:sz w:val="28"/>
          <w:szCs w:val="28"/>
          <w:rtl/>
          <w:lang w:bidi="fa-IR"/>
        </w:rPr>
        <w:t>﴿</w:t>
      </w:r>
      <w:r w:rsidR="009D69A0">
        <w:rPr>
          <w:rFonts w:ascii="KFGQPC Uthmanic Script HAFS" w:cs="KFGQPC Uthmanic Script HAFS" w:hint="cs"/>
          <w:sz w:val="28"/>
          <w:szCs w:val="28"/>
          <w:rtl/>
        </w:rPr>
        <w:t>وَمَا</w:t>
      </w:r>
      <w:r w:rsidR="009D69A0">
        <w:rPr>
          <w:rFonts w:ascii="KFGQPC Uthmanic Script HAFS" w:cs="KFGQPC Uthmanic Script HAFS"/>
          <w:sz w:val="28"/>
          <w:szCs w:val="28"/>
          <w:rtl/>
        </w:rPr>
        <w:t xml:space="preserve"> </w:t>
      </w:r>
      <w:r w:rsidR="009D69A0">
        <w:rPr>
          <w:rFonts w:ascii="KFGQPC Uthmanic Script HAFS" w:cs="KFGQPC Uthmanic Script HAFS" w:hint="cs"/>
          <w:sz w:val="28"/>
          <w:szCs w:val="28"/>
          <w:rtl/>
        </w:rPr>
        <w:t>قَدَرُواْ</w:t>
      </w:r>
      <w:r w:rsidR="009D69A0">
        <w:rPr>
          <w:rFonts w:ascii="KFGQPC Uthmanic Script HAFS" w:cs="KFGQPC Uthmanic Script HAFS"/>
          <w:sz w:val="28"/>
          <w:szCs w:val="28"/>
          <w:rtl/>
        </w:rPr>
        <w:t xml:space="preserve"> </w:t>
      </w:r>
      <w:r w:rsidR="009D69A0">
        <w:rPr>
          <w:rFonts w:ascii="KFGQPC Uthmanic Script HAFS" w:cs="KFGQPC Uthmanic Script HAFS" w:hint="cs"/>
          <w:sz w:val="28"/>
          <w:szCs w:val="28"/>
          <w:rtl/>
        </w:rPr>
        <w:t>ٱللَّهَ</w:t>
      </w:r>
      <w:r w:rsidR="009D69A0">
        <w:rPr>
          <w:rFonts w:ascii="KFGQPC Uthmanic Script HAFS" w:cs="KFGQPC Uthmanic Script HAFS"/>
          <w:sz w:val="28"/>
          <w:szCs w:val="28"/>
          <w:rtl/>
        </w:rPr>
        <w:t xml:space="preserve"> </w:t>
      </w:r>
      <w:r w:rsidR="009D69A0">
        <w:rPr>
          <w:rFonts w:ascii="KFGQPC Uthmanic Script HAFS" w:cs="KFGQPC Uthmanic Script HAFS" w:hint="cs"/>
          <w:sz w:val="28"/>
          <w:szCs w:val="28"/>
          <w:rtl/>
        </w:rPr>
        <w:t>حَقَّ</w:t>
      </w:r>
      <w:r w:rsidR="009D69A0">
        <w:rPr>
          <w:rFonts w:ascii="KFGQPC Uthmanic Script HAFS" w:cs="KFGQPC Uthmanic Script HAFS"/>
          <w:sz w:val="28"/>
          <w:szCs w:val="28"/>
          <w:rtl/>
        </w:rPr>
        <w:t xml:space="preserve"> </w:t>
      </w:r>
      <w:r w:rsidR="009D69A0">
        <w:rPr>
          <w:rFonts w:ascii="KFGQPC Uthmanic Script HAFS" w:cs="KFGQPC Uthmanic Script HAFS" w:hint="cs"/>
          <w:sz w:val="28"/>
          <w:szCs w:val="28"/>
          <w:rtl/>
        </w:rPr>
        <w:t>قَدۡرِهِۦ</w:t>
      </w:r>
      <w:r w:rsidR="009D69A0">
        <w:rPr>
          <w:rFonts w:ascii="KFGQPC Uthmanic Script HAFS" w:cs="KFGQPC Uthmanic Script HAFS"/>
          <w:sz w:val="28"/>
          <w:szCs w:val="28"/>
          <w:rtl/>
        </w:rPr>
        <w:t xml:space="preserve"> </w:t>
      </w:r>
      <w:r w:rsidR="009D69A0">
        <w:rPr>
          <w:rFonts w:ascii="KFGQPC Uthmanic Script HAFS" w:cs="KFGQPC Uthmanic Script HAFS" w:hint="cs"/>
          <w:sz w:val="28"/>
          <w:szCs w:val="28"/>
          <w:rtl/>
        </w:rPr>
        <w:t>وَٱلۡأَرۡضُ</w:t>
      </w:r>
      <w:r w:rsidR="009D69A0">
        <w:rPr>
          <w:rFonts w:ascii="KFGQPC Uthmanic Script HAFS" w:cs="KFGQPC Uthmanic Script HAFS"/>
          <w:sz w:val="28"/>
          <w:szCs w:val="28"/>
          <w:rtl/>
        </w:rPr>
        <w:t xml:space="preserve"> </w:t>
      </w:r>
      <w:r w:rsidR="009D69A0">
        <w:rPr>
          <w:rFonts w:ascii="KFGQPC Uthmanic Script HAFS" w:cs="KFGQPC Uthmanic Script HAFS" w:hint="cs"/>
          <w:sz w:val="28"/>
          <w:szCs w:val="28"/>
          <w:rtl/>
        </w:rPr>
        <w:t>جَمِيعٗا</w:t>
      </w:r>
      <w:r w:rsidR="009D69A0">
        <w:rPr>
          <w:rFonts w:ascii="KFGQPC Uthmanic Script HAFS" w:cs="KFGQPC Uthmanic Script HAFS"/>
          <w:sz w:val="28"/>
          <w:szCs w:val="28"/>
          <w:rtl/>
        </w:rPr>
        <w:t xml:space="preserve"> </w:t>
      </w:r>
      <w:r w:rsidR="009D69A0">
        <w:rPr>
          <w:rFonts w:ascii="KFGQPC Uthmanic Script HAFS" w:cs="KFGQPC Uthmanic Script HAFS" w:hint="cs"/>
          <w:sz w:val="28"/>
          <w:szCs w:val="28"/>
          <w:rtl/>
        </w:rPr>
        <w:t>قَبۡضَتُهُۥ</w:t>
      </w:r>
      <w:r w:rsidR="009D69A0">
        <w:rPr>
          <w:rFonts w:ascii="KFGQPC Uthmanic Script HAFS" w:cs="KFGQPC Uthmanic Script HAFS"/>
          <w:sz w:val="28"/>
          <w:szCs w:val="28"/>
          <w:rtl/>
        </w:rPr>
        <w:t xml:space="preserve"> </w:t>
      </w:r>
      <w:r w:rsidR="009D69A0">
        <w:rPr>
          <w:rFonts w:ascii="KFGQPC Uthmanic Script HAFS" w:cs="KFGQPC Uthmanic Script HAFS" w:hint="cs"/>
          <w:sz w:val="28"/>
          <w:szCs w:val="28"/>
          <w:rtl/>
        </w:rPr>
        <w:t>يَوۡمَ</w:t>
      </w:r>
      <w:r w:rsidR="009D69A0">
        <w:rPr>
          <w:rFonts w:ascii="KFGQPC Uthmanic Script HAFS" w:cs="KFGQPC Uthmanic Script HAFS"/>
          <w:sz w:val="28"/>
          <w:szCs w:val="28"/>
          <w:rtl/>
        </w:rPr>
        <w:t xml:space="preserve"> </w:t>
      </w:r>
      <w:r w:rsidR="009D69A0">
        <w:rPr>
          <w:rFonts w:ascii="KFGQPC Uthmanic Script HAFS" w:cs="KFGQPC Uthmanic Script HAFS" w:hint="cs"/>
          <w:sz w:val="28"/>
          <w:szCs w:val="28"/>
          <w:rtl/>
        </w:rPr>
        <w:t>ٱلۡقِيَٰمَةِ</w:t>
      </w:r>
      <w:r w:rsidR="009D69A0">
        <w:rPr>
          <w:rFonts w:ascii="KFGQPC Uthmanic Script HAFS" w:cs="KFGQPC Uthmanic Script HAFS"/>
          <w:sz w:val="28"/>
          <w:szCs w:val="28"/>
          <w:rtl/>
        </w:rPr>
        <w:t xml:space="preserve"> </w:t>
      </w:r>
      <w:r w:rsidR="009D69A0">
        <w:rPr>
          <w:rFonts w:ascii="KFGQPC Uthmanic Script HAFS" w:cs="KFGQPC Uthmanic Script HAFS" w:hint="cs"/>
          <w:sz w:val="28"/>
          <w:szCs w:val="28"/>
          <w:rtl/>
        </w:rPr>
        <w:t>وَٱلسَّمَٰوَٰتُ</w:t>
      </w:r>
      <w:r w:rsidR="009D69A0">
        <w:rPr>
          <w:rFonts w:ascii="KFGQPC Uthmanic Script HAFS" w:cs="KFGQPC Uthmanic Script HAFS"/>
          <w:sz w:val="28"/>
          <w:szCs w:val="28"/>
          <w:rtl/>
        </w:rPr>
        <w:t xml:space="preserve"> </w:t>
      </w:r>
      <w:r w:rsidR="009D69A0">
        <w:rPr>
          <w:rFonts w:ascii="KFGQPC Uthmanic Script HAFS" w:cs="KFGQPC Uthmanic Script HAFS" w:hint="cs"/>
          <w:sz w:val="28"/>
          <w:szCs w:val="28"/>
          <w:rtl/>
        </w:rPr>
        <w:t>مَطۡوِيَّٰتُۢ</w:t>
      </w:r>
      <w:r w:rsidR="009D69A0">
        <w:rPr>
          <w:rFonts w:ascii="KFGQPC Uthmanic Script HAFS" w:cs="KFGQPC Uthmanic Script HAFS"/>
          <w:sz w:val="28"/>
          <w:szCs w:val="28"/>
          <w:rtl/>
        </w:rPr>
        <w:t xml:space="preserve"> </w:t>
      </w:r>
      <w:r w:rsidR="009D69A0">
        <w:rPr>
          <w:rFonts w:ascii="KFGQPC Uthmanic Script HAFS" w:cs="KFGQPC Uthmanic Script HAFS" w:hint="cs"/>
          <w:sz w:val="28"/>
          <w:szCs w:val="28"/>
          <w:rtl/>
        </w:rPr>
        <w:t>بِيَمِينِهِۦۚ</w:t>
      </w:r>
      <w:r w:rsidR="009D69A0">
        <w:rPr>
          <w:rFonts w:ascii="KFGQPC Uthmanic Script HAFS" w:cs="KFGQPC Uthmanic Script HAFS"/>
          <w:sz w:val="28"/>
          <w:szCs w:val="28"/>
          <w:rtl/>
        </w:rPr>
        <w:t xml:space="preserve"> </w:t>
      </w:r>
      <w:r w:rsidR="009D69A0">
        <w:rPr>
          <w:rFonts w:ascii="KFGQPC Uthmanic Script HAFS" w:cs="KFGQPC Uthmanic Script HAFS" w:hint="cs"/>
          <w:sz w:val="28"/>
          <w:szCs w:val="28"/>
          <w:rtl/>
        </w:rPr>
        <w:t>سُبۡحَٰنَهُۥ</w:t>
      </w:r>
      <w:r w:rsidR="009D69A0">
        <w:rPr>
          <w:rFonts w:ascii="KFGQPC Uthmanic Script HAFS" w:cs="KFGQPC Uthmanic Script HAFS"/>
          <w:sz w:val="28"/>
          <w:szCs w:val="28"/>
          <w:rtl/>
        </w:rPr>
        <w:t xml:space="preserve"> </w:t>
      </w:r>
      <w:r w:rsidR="009D69A0">
        <w:rPr>
          <w:rFonts w:ascii="KFGQPC Uthmanic Script HAFS" w:cs="KFGQPC Uthmanic Script HAFS" w:hint="cs"/>
          <w:sz w:val="28"/>
          <w:szCs w:val="28"/>
          <w:rtl/>
        </w:rPr>
        <w:t>وَتَعَٰلَىٰ</w:t>
      </w:r>
      <w:r w:rsidR="009D69A0">
        <w:rPr>
          <w:rFonts w:ascii="KFGQPC Uthmanic Script HAFS" w:cs="KFGQPC Uthmanic Script HAFS"/>
          <w:sz w:val="28"/>
          <w:szCs w:val="28"/>
          <w:rtl/>
        </w:rPr>
        <w:t xml:space="preserve"> </w:t>
      </w:r>
      <w:r w:rsidR="009D69A0">
        <w:rPr>
          <w:rFonts w:ascii="KFGQPC Uthmanic Script HAFS" w:cs="KFGQPC Uthmanic Script HAFS" w:hint="cs"/>
          <w:sz w:val="28"/>
          <w:szCs w:val="28"/>
          <w:rtl/>
        </w:rPr>
        <w:t>عَمَّا</w:t>
      </w:r>
      <w:r w:rsidR="009D69A0">
        <w:rPr>
          <w:rFonts w:ascii="KFGQPC Uthmanic Script HAFS" w:cs="KFGQPC Uthmanic Script HAFS"/>
          <w:sz w:val="28"/>
          <w:szCs w:val="28"/>
          <w:rtl/>
        </w:rPr>
        <w:t xml:space="preserve"> </w:t>
      </w:r>
      <w:r w:rsidR="009D69A0">
        <w:rPr>
          <w:rFonts w:ascii="KFGQPC Uthmanic Script HAFS" w:cs="KFGQPC Uthmanic Script HAFS" w:hint="cs"/>
          <w:sz w:val="28"/>
          <w:szCs w:val="28"/>
          <w:rtl/>
        </w:rPr>
        <w:t>يُشۡرِكُونَ</w:t>
      </w:r>
      <w:r w:rsidR="009D69A0">
        <w:rPr>
          <w:rFonts w:ascii="KFGQPC Uthmanic Script HAFS" w:cs="KFGQPC Uthmanic Script HAFS"/>
          <w:sz w:val="28"/>
          <w:szCs w:val="28"/>
          <w:rtl/>
        </w:rPr>
        <w:t xml:space="preserve"> </w:t>
      </w:r>
      <w:r w:rsidR="009D69A0">
        <w:rPr>
          <w:rFonts w:ascii="KFGQPC Uthmanic Script HAFS" w:cs="KFGQPC Uthmanic Script HAFS" w:hint="cs"/>
          <w:sz w:val="28"/>
          <w:szCs w:val="28"/>
          <w:rtl/>
        </w:rPr>
        <w:t>٦٧</w:t>
      </w:r>
      <w:r w:rsidR="009D69A0">
        <w:rPr>
          <w:rFonts w:cs="Traditional Arabic" w:hint="cs"/>
          <w:sz w:val="28"/>
          <w:szCs w:val="28"/>
          <w:rtl/>
          <w:lang w:bidi="fa-IR"/>
        </w:rPr>
        <w:t>﴾</w:t>
      </w:r>
      <w:r w:rsidR="009D69A0">
        <w:rPr>
          <w:rFonts w:cs="B Lotus" w:hint="cs"/>
          <w:sz w:val="28"/>
          <w:szCs w:val="28"/>
          <w:rtl/>
          <w:lang w:bidi="fa-IR"/>
        </w:rPr>
        <w:t xml:space="preserve"> </w:t>
      </w:r>
      <w:r w:rsidR="009D69A0">
        <w:rPr>
          <w:rFonts w:cs="B Lotus" w:hint="cs"/>
          <w:sz w:val="26"/>
          <w:szCs w:val="26"/>
          <w:rtl/>
          <w:lang w:bidi="fa-IR"/>
        </w:rPr>
        <w:t>[الزمر: 67]</w:t>
      </w:r>
      <w:r w:rsidR="009D69A0">
        <w:rPr>
          <w:rFonts w:cs="B Lotus" w:hint="cs"/>
          <w:sz w:val="28"/>
          <w:szCs w:val="28"/>
          <w:rtl/>
          <w:lang w:bidi="fa-IR"/>
        </w:rPr>
        <w:t xml:space="preserve">. </w:t>
      </w:r>
      <w:r w:rsidR="009D69A0" w:rsidRPr="009D69A0">
        <w:rPr>
          <w:rFonts w:ascii="Tahoma" w:hAnsi="Tahoma" w:cs="Traditional Arabic" w:hint="cs"/>
          <w:sz w:val="26"/>
          <w:szCs w:val="26"/>
          <w:rtl/>
          <w:lang w:bidi="fa-IR"/>
        </w:rPr>
        <w:t>«</w:t>
      </w:r>
      <w:r w:rsidR="00241EE4" w:rsidRPr="009D69A0">
        <w:rPr>
          <w:rFonts w:ascii="Tahoma" w:hAnsi="Tahoma" w:cs="B Lotus"/>
          <w:sz w:val="26"/>
          <w:szCs w:val="26"/>
          <w:rtl/>
          <w:lang w:bidi="fa-IR"/>
        </w:rPr>
        <w:t>و خدا را آنچنان كه با</w:t>
      </w:r>
      <w:r w:rsidR="001A3DB5">
        <w:rPr>
          <w:rFonts w:ascii="Tahoma" w:hAnsi="Tahoma" w:cs="B Lotus"/>
          <w:sz w:val="26"/>
          <w:szCs w:val="26"/>
          <w:rtl/>
          <w:lang w:bidi="fa-IR"/>
        </w:rPr>
        <w:t>ی</w:t>
      </w:r>
      <w:r w:rsidR="00241EE4" w:rsidRPr="009D69A0">
        <w:rPr>
          <w:rFonts w:ascii="Tahoma" w:hAnsi="Tahoma" w:cs="B Lotus"/>
          <w:sz w:val="26"/>
          <w:szCs w:val="26"/>
          <w:rtl/>
          <w:lang w:bidi="fa-IR"/>
        </w:rPr>
        <w:t>د به بزرگى نشناخته‏اند و حال آنكه روز ق</w:t>
      </w:r>
      <w:r w:rsidR="001A3DB5">
        <w:rPr>
          <w:rFonts w:ascii="Tahoma" w:hAnsi="Tahoma" w:cs="B Lotus"/>
          <w:sz w:val="26"/>
          <w:szCs w:val="26"/>
          <w:rtl/>
          <w:lang w:bidi="fa-IR"/>
        </w:rPr>
        <w:t>ی</w:t>
      </w:r>
      <w:r w:rsidR="00241EE4" w:rsidRPr="009D69A0">
        <w:rPr>
          <w:rFonts w:ascii="Tahoma" w:hAnsi="Tahoma" w:cs="B Lotus"/>
          <w:sz w:val="26"/>
          <w:szCs w:val="26"/>
          <w:rtl/>
          <w:lang w:bidi="fa-IR"/>
        </w:rPr>
        <w:t>امت زم</w:t>
      </w:r>
      <w:r w:rsidR="001A3DB5">
        <w:rPr>
          <w:rFonts w:ascii="Tahoma" w:hAnsi="Tahoma" w:cs="B Lotus"/>
          <w:sz w:val="26"/>
          <w:szCs w:val="26"/>
          <w:rtl/>
          <w:lang w:bidi="fa-IR"/>
        </w:rPr>
        <w:t>ی</w:t>
      </w:r>
      <w:r w:rsidR="00241EE4" w:rsidRPr="009D69A0">
        <w:rPr>
          <w:rFonts w:ascii="Tahoma" w:hAnsi="Tahoma" w:cs="B Lotus"/>
          <w:sz w:val="26"/>
          <w:szCs w:val="26"/>
          <w:rtl/>
          <w:lang w:bidi="fa-IR"/>
        </w:rPr>
        <w:t xml:space="preserve">ن </w:t>
      </w:r>
      <w:r w:rsidR="001A3DB5">
        <w:rPr>
          <w:rFonts w:ascii="Tahoma" w:hAnsi="Tahoma" w:cs="B Lotus"/>
          <w:sz w:val="26"/>
          <w:szCs w:val="26"/>
          <w:rtl/>
          <w:lang w:bidi="fa-IR"/>
        </w:rPr>
        <w:t>ی</w:t>
      </w:r>
      <w:r w:rsidR="00241EE4" w:rsidRPr="009D69A0">
        <w:rPr>
          <w:rFonts w:ascii="Tahoma" w:hAnsi="Tahoma" w:cs="B Lotus"/>
          <w:sz w:val="26"/>
          <w:szCs w:val="26"/>
          <w:rtl/>
          <w:lang w:bidi="fa-IR"/>
        </w:rPr>
        <w:t>كسره در قبض</w:t>
      </w:r>
      <w:r w:rsidR="009D69A0" w:rsidRPr="009D69A0">
        <w:rPr>
          <w:rFonts w:ascii="Tahoma" w:hAnsi="Tahoma" w:cs="B Lotus" w:hint="cs"/>
          <w:sz w:val="26"/>
          <w:szCs w:val="26"/>
          <w:rtl/>
          <w:lang w:bidi="fa-IR"/>
        </w:rPr>
        <w:t>ه</w:t>
      </w:r>
      <w:r w:rsidR="00241EE4" w:rsidRPr="009D69A0">
        <w:rPr>
          <w:rFonts w:ascii="Tahoma" w:hAnsi="Tahoma" w:cs="B Lotus"/>
          <w:sz w:val="26"/>
          <w:szCs w:val="26"/>
          <w:rtl/>
          <w:lang w:bidi="fa-IR"/>
        </w:rPr>
        <w:t xml:space="preserve"> [قدرت] اوست و آسمان</w:t>
      </w:r>
      <w:r w:rsidR="009D69A0">
        <w:rPr>
          <w:rFonts w:ascii="Tahoma" w:hAnsi="Tahoma" w:cs="B Lotus" w:hint="cs"/>
          <w:sz w:val="26"/>
          <w:szCs w:val="26"/>
          <w:rtl/>
          <w:lang w:bidi="fa-IR"/>
        </w:rPr>
        <w:t>‌</w:t>
      </w:r>
      <w:r w:rsidR="00241EE4" w:rsidRPr="009D69A0">
        <w:rPr>
          <w:rFonts w:ascii="Tahoma" w:hAnsi="Tahoma" w:cs="B Lotus"/>
          <w:sz w:val="26"/>
          <w:szCs w:val="26"/>
          <w:rtl/>
          <w:lang w:bidi="fa-IR"/>
        </w:rPr>
        <w:t>ها در پ</w:t>
      </w:r>
      <w:r w:rsidR="001A3DB5">
        <w:rPr>
          <w:rFonts w:ascii="Tahoma" w:hAnsi="Tahoma" w:cs="B Lotus"/>
          <w:sz w:val="26"/>
          <w:szCs w:val="26"/>
          <w:rtl/>
          <w:lang w:bidi="fa-IR"/>
        </w:rPr>
        <w:t>ی</w:t>
      </w:r>
      <w:r w:rsidR="00241EE4" w:rsidRPr="009D69A0">
        <w:rPr>
          <w:rFonts w:ascii="Tahoma" w:hAnsi="Tahoma" w:cs="B Lotus"/>
          <w:sz w:val="26"/>
          <w:szCs w:val="26"/>
          <w:rtl/>
          <w:lang w:bidi="fa-IR"/>
        </w:rPr>
        <w:t>چ</w:t>
      </w:r>
      <w:r w:rsidR="001A3DB5">
        <w:rPr>
          <w:rFonts w:ascii="Tahoma" w:hAnsi="Tahoma" w:cs="B Lotus"/>
          <w:sz w:val="26"/>
          <w:szCs w:val="26"/>
          <w:rtl/>
          <w:lang w:bidi="fa-IR"/>
        </w:rPr>
        <w:t>ی</w:t>
      </w:r>
      <w:r w:rsidR="00241EE4" w:rsidRPr="009D69A0">
        <w:rPr>
          <w:rFonts w:ascii="Tahoma" w:hAnsi="Tahoma" w:cs="B Lotus"/>
          <w:sz w:val="26"/>
          <w:szCs w:val="26"/>
          <w:rtl/>
          <w:lang w:bidi="fa-IR"/>
        </w:rPr>
        <w:t>ده به دست اوست</w:t>
      </w:r>
      <w:r w:rsidR="00AB3A86" w:rsidRPr="009D69A0">
        <w:rPr>
          <w:rFonts w:ascii="Tahoma" w:hAnsi="Tahoma" w:cs="B Lotus" w:hint="cs"/>
          <w:sz w:val="26"/>
          <w:szCs w:val="26"/>
          <w:rtl/>
          <w:lang w:bidi="fa-IR"/>
        </w:rPr>
        <w:t>،</w:t>
      </w:r>
      <w:r w:rsidR="00241EE4" w:rsidRPr="009D69A0">
        <w:rPr>
          <w:rFonts w:ascii="Tahoma" w:hAnsi="Tahoma" w:cs="B Lotus"/>
          <w:sz w:val="26"/>
          <w:szCs w:val="26"/>
          <w:rtl/>
          <w:lang w:bidi="fa-IR"/>
        </w:rPr>
        <w:t xml:space="preserve"> او منزه است و برتر است از آنچه</w:t>
      </w:r>
      <w:r w:rsidR="00AB3A86" w:rsidRPr="009D69A0">
        <w:rPr>
          <w:rFonts w:ascii="Tahoma" w:hAnsi="Tahoma" w:cs="B Lotus" w:hint="cs"/>
          <w:sz w:val="26"/>
          <w:szCs w:val="26"/>
          <w:rtl/>
          <w:lang w:bidi="fa-IR"/>
        </w:rPr>
        <w:t xml:space="preserve"> که</w:t>
      </w:r>
      <w:r w:rsidR="00241EE4" w:rsidRPr="009D69A0">
        <w:rPr>
          <w:rFonts w:ascii="Tahoma" w:hAnsi="Tahoma" w:cs="B Lotus"/>
          <w:sz w:val="26"/>
          <w:szCs w:val="26"/>
          <w:rtl/>
          <w:lang w:bidi="fa-IR"/>
        </w:rPr>
        <w:t xml:space="preserve"> [با وى] شر</w:t>
      </w:r>
      <w:r w:rsidR="001A3DB5">
        <w:rPr>
          <w:rFonts w:ascii="Tahoma" w:hAnsi="Tahoma" w:cs="B Lotus"/>
          <w:sz w:val="26"/>
          <w:szCs w:val="26"/>
          <w:rtl/>
          <w:lang w:bidi="fa-IR"/>
        </w:rPr>
        <w:t>ی</w:t>
      </w:r>
      <w:r w:rsidR="00241EE4" w:rsidRPr="009D69A0">
        <w:rPr>
          <w:rFonts w:ascii="Tahoma" w:hAnsi="Tahoma" w:cs="B Lotus"/>
          <w:sz w:val="26"/>
          <w:szCs w:val="26"/>
          <w:rtl/>
          <w:lang w:bidi="fa-IR"/>
        </w:rPr>
        <w:t>ك مى‏گردانند</w:t>
      </w:r>
      <w:r w:rsidR="009D69A0" w:rsidRPr="009D69A0">
        <w:rPr>
          <w:rFonts w:ascii="Tahoma" w:hAnsi="Tahoma" w:cs="Traditional Arabic" w:hint="cs"/>
          <w:sz w:val="26"/>
          <w:szCs w:val="26"/>
          <w:rtl/>
          <w:lang w:bidi="fa-IR"/>
        </w:rPr>
        <w:t>»</w:t>
      </w:r>
      <w:r w:rsidR="00AB3A86" w:rsidRPr="009D69A0">
        <w:rPr>
          <w:rFonts w:ascii="Tahoma" w:hAnsi="Tahoma" w:cs="B Lotus" w:hint="cs"/>
          <w:sz w:val="26"/>
          <w:szCs w:val="26"/>
          <w:rtl/>
          <w:lang w:bidi="fa-IR"/>
        </w:rPr>
        <w:t>.</w:t>
      </w:r>
    </w:p>
    <w:p w:rsidR="00462D80" w:rsidRPr="007B490D" w:rsidRDefault="00AB3A86" w:rsidP="00AA7433">
      <w:pPr>
        <w:pStyle w:val="PlainText"/>
        <w:bidi/>
        <w:ind w:firstLine="340"/>
        <w:jc w:val="both"/>
        <w:rPr>
          <w:rFonts w:ascii="Tahoma" w:hAnsi="Tahoma" w:cs="B Lotus"/>
          <w:sz w:val="28"/>
          <w:szCs w:val="28"/>
          <w:rtl/>
        </w:rPr>
      </w:pPr>
      <w:r w:rsidRPr="007B490D">
        <w:rPr>
          <w:rFonts w:ascii="Tahoma" w:hAnsi="Tahoma" w:cs="B Lotus" w:hint="cs"/>
          <w:sz w:val="28"/>
          <w:szCs w:val="28"/>
          <w:rtl/>
        </w:rPr>
        <w:t>تا هم</w:t>
      </w:r>
      <w:r w:rsidR="001A3DB5">
        <w:rPr>
          <w:rFonts w:ascii="Tahoma" w:hAnsi="Tahoma" w:cs="B Lotus" w:hint="cs"/>
          <w:sz w:val="28"/>
          <w:szCs w:val="28"/>
          <w:rtl/>
        </w:rPr>
        <w:t>ی</w:t>
      </w:r>
      <w:r w:rsidRPr="007B490D">
        <w:rPr>
          <w:rFonts w:ascii="Tahoma" w:hAnsi="Tahoma" w:cs="B Lotus" w:hint="cs"/>
          <w:sz w:val="28"/>
          <w:szCs w:val="28"/>
          <w:rtl/>
        </w:rPr>
        <w:t>ن مقدار و به طور خلاصه، ا</w:t>
      </w:r>
      <w:r w:rsidR="001A3DB5">
        <w:rPr>
          <w:rFonts w:ascii="Tahoma" w:hAnsi="Tahoma" w:cs="B Lotus" w:hint="cs"/>
          <w:sz w:val="28"/>
          <w:szCs w:val="28"/>
          <w:rtl/>
        </w:rPr>
        <w:t>ی</w:t>
      </w:r>
      <w:r w:rsidRPr="007B490D">
        <w:rPr>
          <w:rFonts w:ascii="Tahoma" w:hAnsi="Tahoma" w:cs="B Lotus" w:hint="cs"/>
          <w:sz w:val="28"/>
          <w:szCs w:val="28"/>
          <w:rtl/>
        </w:rPr>
        <w:t>ن رساله به پا</w:t>
      </w:r>
      <w:r w:rsidR="001A3DB5">
        <w:rPr>
          <w:rFonts w:ascii="Tahoma" w:hAnsi="Tahoma" w:cs="B Lotus" w:hint="cs"/>
          <w:sz w:val="28"/>
          <w:szCs w:val="28"/>
          <w:rtl/>
        </w:rPr>
        <w:t>ی</w:t>
      </w:r>
      <w:r w:rsidRPr="007B490D">
        <w:rPr>
          <w:rFonts w:ascii="Tahoma" w:hAnsi="Tahoma" w:cs="B Lotus" w:hint="cs"/>
          <w:sz w:val="28"/>
          <w:szCs w:val="28"/>
          <w:rtl/>
        </w:rPr>
        <w:t>ان رس</w:t>
      </w:r>
      <w:r w:rsidR="001A3DB5">
        <w:rPr>
          <w:rFonts w:ascii="Tahoma" w:hAnsi="Tahoma" w:cs="B Lotus" w:hint="cs"/>
          <w:sz w:val="28"/>
          <w:szCs w:val="28"/>
          <w:rtl/>
        </w:rPr>
        <w:t>ی</w:t>
      </w:r>
      <w:r w:rsidRPr="007B490D">
        <w:rPr>
          <w:rFonts w:ascii="Tahoma" w:hAnsi="Tahoma" w:cs="B Lotus" w:hint="cs"/>
          <w:sz w:val="28"/>
          <w:szCs w:val="28"/>
          <w:rtl/>
        </w:rPr>
        <w:t>د</w:t>
      </w:r>
      <w:r w:rsidR="009D69A0">
        <w:rPr>
          <w:rFonts w:ascii="Tahoma" w:hAnsi="Tahoma" w:cs="B Lotus" w:hint="cs"/>
          <w:sz w:val="28"/>
          <w:szCs w:val="28"/>
          <w:rtl/>
        </w:rPr>
        <w:t>،</w:t>
      </w:r>
      <w:r w:rsidR="00545F1B" w:rsidRPr="007B490D">
        <w:rPr>
          <w:rFonts w:ascii="Tahoma" w:hAnsi="Tahoma" w:cs="B Lotus" w:hint="cs"/>
          <w:sz w:val="28"/>
          <w:szCs w:val="28"/>
          <w:rtl/>
        </w:rPr>
        <w:t xml:space="preserve"> و خدا</w:t>
      </w:r>
      <w:r w:rsidR="001A3DB5">
        <w:rPr>
          <w:rFonts w:ascii="Tahoma" w:hAnsi="Tahoma" w:cs="B Lotus" w:hint="cs"/>
          <w:sz w:val="28"/>
          <w:szCs w:val="28"/>
          <w:rtl/>
        </w:rPr>
        <w:t>ی</w:t>
      </w:r>
      <w:r w:rsidR="00545F1B" w:rsidRPr="007B490D">
        <w:rPr>
          <w:rFonts w:ascii="Tahoma" w:hAnsi="Tahoma" w:cs="B Lotus" w:hint="cs"/>
          <w:sz w:val="28"/>
          <w:szCs w:val="28"/>
          <w:rtl/>
        </w:rPr>
        <w:t xml:space="preserve"> </w:t>
      </w:r>
      <w:r w:rsidR="001A3DB5">
        <w:rPr>
          <w:rFonts w:ascii="Tahoma" w:hAnsi="Tahoma" w:cs="B Lotus" w:hint="cs"/>
          <w:sz w:val="28"/>
          <w:szCs w:val="28"/>
          <w:rtl/>
        </w:rPr>
        <w:t>ی</w:t>
      </w:r>
      <w:r w:rsidR="00545F1B" w:rsidRPr="007B490D">
        <w:rPr>
          <w:rFonts w:ascii="Tahoma" w:hAnsi="Tahoma" w:cs="B Lotus" w:hint="cs"/>
          <w:sz w:val="28"/>
          <w:szCs w:val="28"/>
          <w:rtl/>
        </w:rPr>
        <w:t>کتا، مددکار ما و جلوگ</w:t>
      </w:r>
      <w:r w:rsidR="001A3DB5">
        <w:rPr>
          <w:rFonts w:ascii="Tahoma" w:hAnsi="Tahoma" w:cs="B Lotus" w:hint="cs"/>
          <w:sz w:val="28"/>
          <w:szCs w:val="28"/>
          <w:rtl/>
        </w:rPr>
        <w:t>ی</w:t>
      </w:r>
      <w:r w:rsidR="00545F1B" w:rsidRPr="007B490D">
        <w:rPr>
          <w:rFonts w:ascii="Tahoma" w:hAnsi="Tahoma" w:cs="B Lotus" w:hint="cs"/>
          <w:sz w:val="28"/>
          <w:szCs w:val="28"/>
          <w:rtl/>
        </w:rPr>
        <w:t>رنده[از بد</w:t>
      </w:r>
      <w:r w:rsidR="001A3DB5">
        <w:rPr>
          <w:rFonts w:ascii="Tahoma" w:hAnsi="Tahoma" w:cs="B Lotus" w:hint="cs"/>
          <w:sz w:val="28"/>
          <w:szCs w:val="28"/>
          <w:rtl/>
        </w:rPr>
        <w:t>ی</w:t>
      </w:r>
      <w:r w:rsidR="00545F1B" w:rsidRPr="007B490D">
        <w:rPr>
          <w:rFonts w:ascii="Tahoma" w:hAnsi="Tahoma" w:cs="B Lotus" w:hint="eastAsia"/>
          <w:sz w:val="28"/>
          <w:szCs w:val="28"/>
          <w:rtl/>
        </w:rPr>
        <w:t>‌</w:t>
      </w:r>
      <w:r w:rsidR="00545F1B" w:rsidRPr="007B490D">
        <w:rPr>
          <w:rFonts w:ascii="Tahoma" w:hAnsi="Tahoma" w:cs="B Lotus" w:hint="cs"/>
          <w:sz w:val="28"/>
          <w:szCs w:val="28"/>
          <w:rtl/>
        </w:rPr>
        <w:t>ها] و ب</w:t>
      </w:r>
      <w:r w:rsidR="001A3DB5">
        <w:rPr>
          <w:rFonts w:ascii="Tahoma" w:hAnsi="Tahoma" w:cs="B Lotus" w:hint="cs"/>
          <w:sz w:val="28"/>
          <w:szCs w:val="28"/>
          <w:rtl/>
        </w:rPr>
        <w:t>ی</w:t>
      </w:r>
      <w:r w:rsidR="009D69A0">
        <w:rPr>
          <w:rFonts w:ascii="Tahoma" w:hAnsi="Tahoma" w:cs="B Lotus" w:hint="eastAsia"/>
          <w:sz w:val="28"/>
          <w:szCs w:val="28"/>
          <w:rtl/>
        </w:rPr>
        <w:t>‌</w:t>
      </w:r>
      <w:r w:rsidR="00545F1B" w:rsidRPr="007B490D">
        <w:rPr>
          <w:rFonts w:ascii="Tahoma" w:hAnsi="Tahoma" w:cs="B Lotus" w:hint="cs"/>
          <w:sz w:val="28"/>
          <w:szCs w:val="28"/>
          <w:rtl/>
        </w:rPr>
        <w:t>شر</w:t>
      </w:r>
      <w:r w:rsidR="001A3DB5">
        <w:rPr>
          <w:rFonts w:ascii="Tahoma" w:hAnsi="Tahoma" w:cs="B Lotus" w:hint="cs"/>
          <w:sz w:val="28"/>
          <w:szCs w:val="28"/>
          <w:rtl/>
        </w:rPr>
        <w:t>ی</w:t>
      </w:r>
      <w:r w:rsidR="00545F1B" w:rsidRPr="007B490D">
        <w:rPr>
          <w:rFonts w:ascii="Tahoma" w:hAnsi="Tahoma" w:cs="B Lotus" w:hint="cs"/>
          <w:sz w:val="28"/>
          <w:szCs w:val="28"/>
          <w:rtl/>
        </w:rPr>
        <w:t>ک است</w:t>
      </w:r>
      <w:r w:rsidR="009D69A0">
        <w:rPr>
          <w:rFonts w:ascii="Tahoma" w:hAnsi="Tahoma" w:cs="B Lotus" w:hint="cs"/>
          <w:sz w:val="28"/>
          <w:szCs w:val="28"/>
          <w:rtl/>
        </w:rPr>
        <w:t>،</w:t>
      </w:r>
      <w:r w:rsidR="00545F1B" w:rsidRPr="007B490D">
        <w:rPr>
          <w:rFonts w:ascii="Tahoma" w:hAnsi="Tahoma" w:cs="B Lotus" w:hint="cs"/>
          <w:sz w:val="28"/>
          <w:szCs w:val="28"/>
          <w:rtl/>
        </w:rPr>
        <w:t xml:space="preserve"> از او درخواستِ ن</w:t>
      </w:r>
      <w:r w:rsidR="001A3DB5">
        <w:rPr>
          <w:rFonts w:ascii="Tahoma" w:hAnsi="Tahoma" w:cs="B Lotus" w:hint="cs"/>
          <w:sz w:val="28"/>
          <w:szCs w:val="28"/>
          <w:rtl/>
        </w:rPr>
        <w:t>ی</w:t>
      </w:r>
      <w:r w:rsidR="00545F1B" w:rsidRPr="007B490D">
        <w:rPr>
          <w:rFonts w:ascii="Tahoma" w:hAnsi="Tahoma" w:cs="B Lotus" w:hint="cs"/>
          <w:sz w:val="28"/>
          <w:szCs w:val="28"/>
          <w:rtl/>
        </w:rPr>
        <w:t>ت و قصد ن</w:t>
      </w:r>
      <w:r w:rsidR="001A3DB5">
        <w:rPr>
          <w:rFonts w:ascii="Tahoma" w:hAnsi="Tahoma" w:cs="B Lotus" w:hint="cs"/>
          <w:sz w:val="28"/>
          <w:szCs w:val="28"/>
          <w:rtl/>
        </w:rPr>
        <w:t>ی</w:t>
      </w:r>
      <w:r w:rsidR="00545F1B" w:rsidRPr="007B490D">
        <w:rPr>
          <w:rFonts w:ascii="Tahoma" w:hAnsi="Tahoma" w:cs="B Lotus" w:hint="cs"/>
          <w:sz w:val="28"/>
          <w:szCs w:val="28"/>
          <w:rtl/>
        </w:rPr>
        <w:t>ک</w:t>
      </w:r>
      <w:r w:rsidR="00462D80" w:rsidRPr="007B490D">
        <w:rPr>
          <w:rFonts w:ascii="Tahoma" w:hAnsi="Tahoma" w:cs="B Lotus" w:hint="cs"/>
          <w:sz w:val="28"/>
          <w:szCs w:val="28"/>
          <w:rtl/>
        </w:rPr>
        <w:t>و و منفعت تمام دار</w:t>
      </w:r>
      <w:r w:rsidR="001A3DB5">
        <w:rPr>
          <w:rFonts w:ascii="Tahoma" w:hAnsi="Tahoma" w:cs="B Lotus" w:hint="cs"/>
          <w:sz w:val="28"/>
          <w:szCs w:val="28"/>
          <w:rtl/>
        </w:rPr>
        <w:t>ی</w:t>
      </w:r>
      <w:r w:rsidR="00462D80" w:rsidRPr="007B490D">
        <w:rPr>
          <w:rFonts w:ascii="Tahoma" w:hAnsi="Tahoma" w:cs="B Lotus" w:hint="cs"/>
          <w:sz w:val="28"/>
          <w:szCs w:val="28"/>
          <w:rtl/>
        </w:rPr>
        <w:t>م.</w:t>
      </w:r>
    </w:p>
    <w:p w:rsidR="009109DC" w:rsidRPr="007B490D" w:rsidRDefault="00462D80" w:rsidP="00AA7433">
      <w:pPr>
        <w:pStyle w:val="PlainText"/>
        <w:bidi/>
        <w:ind w:firstLine="340"/>
        <w:jc w:val="both"/>
        <w:rPr>
          <w:rFonts w:cs="B Lotus"/>
          <w:sz w:val="28"/>
          <w:szCs w:val="28"/>
          <w:rtl/>
          <w:lang w:bidi="fa-IR"/>
        </w:rPr>
      </w:pPr>
      <w:r w:rsidRPr="007B490D">
        <w:rPr>
          <w:rFonts w:ascii="Tahoma" w:hAnsi="Tahoma" w:cs="B Lotus" w:hint="cs"/>
          <w:sz w:val="28"/>
          <w:szCs w:val="28"/>
          <w:rtl/>
        </w:rPr>
        <w:t>درود و سلام خدا تا ق</w:t>
      </w:r>
      <w:r w:rsidR="001A3DB5">
        <w:rPr>
          <w:rFonts w:ascii="Tahoma" w:hAnsi="Tahoma" w:cs="B Lotus" w:hint="cs"/>
          <w:sz w:val="28"/>
          <w:szCs w:val="28"/>
          <w:rtl/>
        </w:rPr>
        <w:t>ی</w:t>
      </w:r>
      <w:r w:rsidRPr="007B490D">
        <w:rPr>
          <w:rFonts w:ascii="Tahoma" w:hAnsi="Tahoma" w:cs="B Lotus" w:hint="cs"/>
          <w:sz w:val="28"/>
          <w:szCs w:val="28"/>
          <w:rtl/>
        </w:rPr>
        <w:t>امت بر پ</w:t>
      </w:r>
      <w:r w:rsidR="001A3DB5">
        <w:rPr>
          <w:rFonts w:ascii="Tahoma" w:hAnsi="Tahoma" w:cs="B Lotus" w:hint="cs"/>
          <w:sz w:val="28"/>
          <w:szCs w:val="28"/>
          <w:rtl/>
        </w:rPr>
        <w:t>ی</w:t>
      </w:r>
      <w:r w:rsidRPr="007B490D">
        <w:rPr>
          <w:rFonts w:ascii="Tahoma" w:hAnsi="Tahoma" w:cs="B Lotus" w:hint="cs"/>
          <w:sz w:val="28"/>
          <w:szCs w:val="28"/>
          <w:rtl/>
        </w:rPr>
        <w:t>امبرمان محمد و خاندان و اصحاب او، و بر کس</w:t>
      </w:r>
      <w:r w:rsidR="001A3DB5">
        <w:rPr>
          <w:rFonts w:ascii="Tahoma" w:hAnsi="Tahoma" w:cs="B Lotus" w:hint="cs"/>
          <w:sz w:val="28"/>
          <w:szCs w:val="28"/>
          <w:rtl/>
        </w:rPr>
        <w:t>ی</w:t>
      </w:r>
      <w:r w:rsidRPr="007B490D">
        <w:rPr>
          <w:rFonts w:ascii="Tahoma" w:hAnsi="Tahoma" w:cs="B Lotus" w:hint="cs"/>
          <w:sz w:val="28"/>
          <w:szCs w:val="28"/>
          <w:rtl/>
        </w:rPr>
        <w:t xml:space="preserve"> که به ن</w:t>
      </w:r>
      <w:r w:rsidR="001A3DB5">
        <w:rPr>
          <w:rFonts w:ascii="Tahoma" w:hAnsi="Tahoma" w:cs="B Lotus" w:hint="cs"/>
          <w:sz w:val="28"/>
          <w:szCs w:val="28"/>
          <w:rtl/>
        </w:rPr>
        <w:t>ی</w:t>
      </w:r>
      <w:r w:rsidRPr="007B490D">
        <w:rPr>
          <w:rFonts w:ascii="Tahoma" w:hAnsi="Tahoma" w:cs="B Lotus" w:hint="cs"/>
          <w:sz w:val="28"/>
          <w:szCs w:val="28"/>
          <w:rtl/>
        </w:rPr>
        <w:t>ک</w:t>
      </w:r>
      <w:r w:rsidR="001A3DB5">
        <w:rPr>
          <w:rFonts w:ascii="Tahoma" w:hAnsi="Tahoma" w:cs="B Lotus" w:hint="cs"/>
          <w:sz w:val="28"/>
          <w:szCs w:val="28"/>
          <w:rtl/>
        </w:rPr>
        <w:t>ی</w:t>
      </w:r>
      <w:r w:rsidRPr="007B490D">
        <w:rPr>
          <w:rFonts w:ascii="Tahoma" w:hAnsi="Tahoma" w:cs="B Lotus" w:hint="cs"/>
          <w:sz w:val="28"/>
          <w:szCs w:val="28"/>
          <w:rtl/>
        </w:rPr>
        <w:t xml:space="preserve"> از ا</w:t>
      </w:r>
      <w:r w:rsidR="001A3DB5">
        <w:rPr>
          <w:rFonts w:ascii="Tahoma" w:hAnsi="Tahoma" w:cs="B Lotus" w:hint="cs"/>
          <w:sz w:val="28"/>
          <w:szCs w:val="28"/>
          <w:rtl/>
        </w:rPr>
        <w:t>ی</w:t>
      </w:r>
      <w:r w:rsidRPr="007B490D">
        <w:rPr>
          <w:rFonts w:ascii="Tahoma" w:hAnsi="Tahoma" w:cs="B Lotus" w:hint="cs"/>
          <w:sz w:val="28"/>
          <w:szCs w:val="28"/>
          <w:rtl/>
        </w:rPr>
        <w:t>شان پ</w:t>
      </w:r>
      <w:r w:rsidR="001A3DB5">
        <w:rPr>
          <w:rFonts w:ascii="Tahoma" w:hAnsi="Tahoma" w:cs="B Lotus" w:hint="cs"/>
          <w:sz w:val="28"/>
          <w:szCs w:val="28"/>
          <w:rtl/>
        </w:rPr>
        <w:t>ی</w:t>
      </w:r>
      <w:r w:rsidRPr="007B490D">
        <w:rPr>
          <w:rFonts w:ascii="Tahoma" w:hAnsi="Tahoma" w:cs="B Lotus" w:hint="cs"/>
          <w:sz w:val="28"/>
          <w:szCs w:val="28"/>
          <w:rtl/>
        </w:rPr>
        <w:t>رو</w:t>
      </w:r>
      <w:r w:rsidR="001A3DB5">
        <w:rPr>
          <w:rFonts w:ascii="Tahoma" w:hAnsi="Tahoma" w:cs="B Lotus" w:hint="cs"/>
          <w:sz w:val="28"/>
          <w:szCs w:val="28"/>
          <w:rtl/>
        </w:rPr>
        <w:t>ی</w:t>
      </w:r>
      <w:r w:rsidRPr="007B490D">
        <w:rPr>
          <w:rFonts w:ascii="Tahoma" w:hAnsi="Tahoma" w:cs="B Lotus" w:hint="cs"/>
          <w:sz w:val="28"/>
          <w:szCs w:val="28"/>
          <w:rtl/>
        </w:rPr>
        <w:t xml:space="preserve"> نما</w:t>
      </w:r>
      <w:r w:rsidR="001A3DB5">
        <w:rPr>
          <w:rFonts w:ascii="Tahoma" w:hAnsi="Tahoma" w:cs="B Lotus" w:hint="cs"/>
          <w:sz w:val="28"/>
          <w:szCs w:val="28"/>
          <w:rtl/>
        </w:rPr>
        <w:t>ی</w:t>
      </w:r>
      <w:r w:rsidRPr="007B490D">
        <w:rPr>
          <w:rFonts w:ascii="Tahoma" w:hAnsi="Tahoma" w:cs="B Lotus" w:hint="cs"/>
          <w:sz w:val="28"/>
          <w:szCs w:val="28"/>
          <w:rtl/>
        </w:rPr>
        <w:t>د.</w:t>
      </w:r>
      <w:r w:rsidR="00241EE4" w:rsidRPr="007B490D">
        <w:rPr>
          <w:rFonts w:cs="B Lotus" w:hint="cs"/>
          <w:b/>
          <w:bCs/>
          <w:sz w:val="28"/>
          <w:szCs w:val="28"/>
          <w:rtl/>
        </w:rPr>
        <w:t xml:space="preserve"> </w:t>
      </w:r>
    </w:p>
    <w:p w:rsidR="00AA7433" w:rsidRDefault="00AA7433" w:rsidP="006652BF">
      <w:pPr>
        <w:pStyle w:val="PlainText"/>
        <w:bidi/>
        <w:jc w:val="right"/>
        <w:rPr>
          <w:rFonts w:cs="B Lotus"/>
          <w:sz w:val="28"/>
          <w:szCs w:val="28"/>
          <w:rtl/>
          <w:lang w:bidi="fa-IR"/>
        </w:rPr>
      </w:pPr>
    </w:p>
    <w:p w:rsidR="00F75E20" w:rsidRPr="007B490D" w:rsidRDefault="006652BF" w:rsidP="001A3DB5">
      <w:pPr>
        <w:pStyle w:val="PlainText"/>
        <w:bidi/>
        <w:jc w:val="right"/>
        <w:rPr>
          <w:rFonts w:cs="B Lotus"/>
          <w:sz w:val="24"/>
          <w:szCs w:val="24"/>
          <w:rtl/>
          <w:lang w:bidi="fa-IR"/>
        </w:rPr>
      </w:pPr>
      <w:r w:rsidRPr="00AA7433">
        <w:rPr>
          <w:rFonts w:cs="B Lotus" w:hint="cs"/>
          <w:b/>
          <w:bCs/>
          <w:sz w:val="28"/>
          <w:szCs w:val="28"/>
          <w:rtl/>
          <w:lang w:bidi="fa-IR"/>
        </w:rPr>
        <w:t>عبدالعز</w:t>
      </w:r>
      <w:r w:rsidR="001A3DB5">
        <w:rPr>
          <w:rFonts w:cs="B Lotus" w:hint="cs"/>
          <w:b/>
          <w:bCs/>
          <w:sz w:val="28"/>
          <w:szCs w:val="28"/>
          <w:rtl/>
          <w:lang w:bidi="fa-IR"/>
        </w:rPr>
        <w:t>ی</w:t>
      </w:r>
      <w:r w:rsidRPr="00AA7433">
        <w:rPr>
          <w:rFonts w:cs="B Lotus" w:hint="cs"/>
          <w:b/>
          <w:bCs/>
          <w:sz w:val="28"/>
          <w:szCs w:val="28"/>
          <w:rtl/>
          <w:lang w:bidi="fa-IR"/>
        </w:rPr>
        <w:t>ز بن مرزوق الطّر</w:t>
      </w:r>
      <w:r w:rsidR="001A3DB5">
        <w:rPr>
          <w:rFonts w:cs="B Lotus" w:hint="cs"/>
          <w:b/>
          <w:bCs/>
          <w:sz w:val="28"/>
          <w:szCs w:val="28"/>
          <w:rtl/>
          <w:lang w:bidi="fa-IR"/>
        </w:rPr>
        <w:t>ی</w:t>
      </w:r>
      <w:r w:rsidRPr="00AA7433">
        <w:rPr>
          <w:rFonts w:cs="B Lotus" w:hint="cs"/>
          <w:b/>
          <w:bCs/>
          <w:sz w:val="28"/>
          <w:szCs w:val="28"/>
          <w:rtl/>
          <w:lang w:bidi="fa-IR"/>
        </w:rPr>
        <w:t>ف</w:t>
      </w:r>
      <w:r w:rsidR="001A3DB5">
        <w:rPr>
          <w:rFonts w:cs="B Lotus" w:hint="cs"/>
          <w:b/>
          <w:bCs/>
          <w:sz w:val="28"/>
          <w:szCs w:val="28"/>
          <w:rtl/>
          <w:lang w:bidi="fa-IR"/>
        </w:rPr>
        <w:t>ی</w:t>
      </w:r>
      <w:r w:rsidRPr="00AA7433">
        <w:rPr>
          <w:rFonts w:cs="B Lotus" w:hint="cs"/>
          <w:b/>
          <w:bCs/>
          <w:sz w:val="28"/>
          <w:szCs w:val="28"/>
          <w:rtl/>
          <w:lang w:bidi="fa-IR"/>
        </w:rPr>
        <w:t>- 21 محرّم 1434</w:t>
      </w:r>
      <w:r w:rsidR="009D69A0">
        <w:rPr>
          <w:rFonts w:cs="Traditional Arabic" w:hint="cs"/>
          <w:b/>
          <w:bCs/>
          <w:sz w:val="28"/>
          <w:szCs w:val="28"/>
          <w:rtl/>
          <w:lang w:bidi="fa-IR"/>
        </w:rPr>
        <w:t>ﻫ</w:t>
      </w:r>
    </w:p>
    <w:sectPr w:rsidR="00F75E20" w:rsidRPr="007B490D" w:rsidSect="001A3DB5">
      <w:footnotePr>
        <w:numRestart w:val="eachPage"/>
      </w:footnotePr>
      <w:type w:val="oddPage"/>
      <w:pgSz w:w="9356" w:h="13608" w:code="9"/>
      <w:pgMar w:top="851" w:right="1134" w:bottom="1134" w:left="1134" w:header="1134" w:footer="1134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740D" w:rsidRDefault="00CD740D" w:rsidP="006D2857">
      <w:pPr>
        <w:spacing w:after="0" w:line="240" w:lineRule="auto"/>
      </w:pPr>
      <w:r>
        <w:separator/>
      </w:r>
    </w:p>
  </w:endnote>
  <w:endnote w:type="continuationSeparator" w:id="0">
    <w:p w:rsidR="00CD740D" w:rsidRDefault="00CD740D" w:rsidP="006D2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1" w:fontKey="{CD3C6297-0FB3-45FA-87FA-96CE9174D987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2" w:fontKey="{7ACCC8C6-2DE4-4003-88F1-123DC80FFA0F}"/>
    <w:embedBold r:id="rId3" w:fontKey="{BBDFB7A6-6D2D-4A5E-B9BA-0952FD8D35FA}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  <w:embedRegular r:id="rId4" w:fontKey="{07686728-60AF-46B1-A25F-4958D12BC1D2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5" w:fontKey="{31EBFD3C-C5C6-4F55-B786-34F8D0C7623B}"/>
    <w:embedBold r:id="rId6" w:fontKey="{484AF2E9-8DFF-4B16-8690-7874CF89BBC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D1475189-CEBF-4D0D-BF27-66890431E6CC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8" w:fontKey="{BE248E61-9C6F-4E77-9914-E9D8615D1BB0}"/>
    <w:embedBold r:id="rId9" w:fontKey="{2862739D-7DBE-4311-A520-700492E30520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10" w:fontKey="{E92A3A48-588F-40A8-B429-A21BAFCC2BF9}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11" w:fontKey="{603462F7-9156-4C0E-9019-DF6F2A66E3FD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2" w:fontKey="{A27080E2-0491-42C8-89F0-16C80B30FB17}"/>
    <w:embedBold r:id="rId13" w:fontKey="{5DA56515-4A3A-49C3-A1C2-0DA03EDF0DCF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4" w:fontKey="{9D67216C-F5FC-4709-90E0-42A143E92B5E}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15" w:fontKey="{C9CA289A-982A-4AD6-9219-59CE637888E5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6" w:fontKey="{0A4D87E2-BC2E-4242-838E-D68438E6664C}"/>
    <w:embedBold r:id="rId17" w:fontKey="{01AB86DF-116C-4DE7-B08C-37D75AB976A6}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8" w:fontKey="{4F8C8C50-30AF-4C7B-B890-8D3356F259C6}"/>
    <w:embedBold r:id="rId19" w:fontKey="{F4B2135F-8931-4438-A974-FAF57BEF6FFF}"/>
  </w:font>
  <w:font w:name="IRMitra">
    <w:altName w:val="Nafees Web Naskh"/>
    <w:charset w:val="00"/>
    <w:family w:val="auto"/>
    <w:pitch w:val="variable"/>
    <w:sig w:usb0="00000000" w:usb1="00000000" w:usb2="00000000" w:usb3="00000000" w:csb0="00000041" w:csb1="00000000"/>
    <w:embedRegular r:id="rId20" w:fontKey="{333CD806-4D2A-4FA8-B741-98C653C61154}"/>
    <w:embedBold r:id="rId21" w:fontKey="{3D7A35D9-C5CF-4B89-9BD3-145BBF3C9054}"/>
  </w:font>
  <w:font w:name="IRNazanin">
    <w:altName w:val="Nafees Web Naskh"/>
    <w:charset w:val="00"/>
    <w:family w:val="auto"/>
    <w:pitch w:val="variable"/>
    <w:sig w:usb0="00000000" w:usb1="00000000" w:usb2="00000000" w:usb3="00000000" w:csb0="00000041" w:csb1="00000000"/>
    <w:embedBold r:id="rId22" w:fontKey="{0CF2C2F6-B06A-4D86-9007-9BD6970B3CA8}"/>
  </w:font>
  <w:font w:name="Times New Roman Bold">
    <w:panose1 w:val="00000000000000000000"/>
    <w:charset w:val="00"/>
    <w:family w:val="roman"/>
    <w:notTrueType/>
    <w:pitch w:val="default"/>
  </w:font>
  <w:font w:name="Literata">
    <w:altName w:val="Arial"/>
    <w:panose1 w:val="00000000000000000000"/>
    <w:charset w:val="00"/>
    <w:family w:val="modern"/>
    <w:notTrueType/>
    <w:pitch w:val="variable"/>
    <w:sig w:usb0="00000001" w:usb1="5000207B" w:usb2="00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3" w:fontKey="{B181F7F4-DDA6-4439-9C3C-EB182E054C8E}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24" w:fontKey="{33AEC9EF-8DD2-44BC-9701-200964A7A34A}"/>
    <w:embedBold r:id="rId25" w:fontKey="{F7346DC2-B153-4313-B263-CC97D497D0E7}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6" w:fontKey="{1F046BDD-51E9-44D9-97C5-05E5AB1CB7D3}"/>
    <w:embedBold r:id="rId27" w:fontKey="{917F7687-C2C4-43AB-968E-C0D64A39D94D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28" w:fontKey="{CBC4D3EB-2668-47FA-A838-09CC018B7978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29" w:fontKey="{78C747FD-F7F7-4288-94D6-5D042CE33ADA}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30" w:fontKey="{C11C49DE-F324-43AC-BBEC-87F1D86E619A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Regular r:id="rId31" w:fontKey="{24C2286F-67F5-4FF9-8965-EBE1A107A83D}"/>
  </w:font>
  <w:font w:name="IRNazli">
    <w:altName w:val="Nafees Web Naskh"/>
    <w:charset w:val="00"/>
    <w:family w:val="auto"/>
    <w:pitch w:val="variable"/>
    <w:sig w:usb0="00000000" w:usb1="00000000" w:usb2="00000000" w:usb3="00000000" w:csb0="00000041" w:csb1="00000000"/>
    <w:embedRegular r:id="rId32" w:fontKey="{7D7EE998-753E-4272-829A-75F567A0FB3C}"/>
  </w:font>
  <w:font w:name="Badr">
    <w:panose1 w:val="00000400000000000000"/>
    <w:charset w:val="B2"/>
    <w:family w:val="auto"/>
    <w:pitch w:val="variable"/>
    <w:sig w:usb0="00002001" w:usb1="00000000" w:usb2="00000000" w:usb3="00000000" w:csb0="00000040" w:csb1="00000000"/>
    <w:embedRegular r:id="rId33" w:fontKey="{EE6F1837-262D-43FF-BFE9-DBD57E144198}"/>
  </w:font>
  <w:font w:name="CTraditional Arabic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34" w:fontKey="{7E3DF9B1-2B55-44D3-8A56-AEE4F4C77F90}"/>
  </w:font>
  <w:font w:name="mylotus"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35" w:fontKey="{61FB2F22-8DFD-4148-A30D-729AE7F7443D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36" w:fontKey="{20AB8399-0BB9-41E3-8D90-E80C01C3220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740D" w:rsidRDefault="00CD740D" w:rsidP="006D2857">
      <w:pPr>
        <w:spacing w:after="0" w:line="240" w:lineRule="auto"/>
      </w:pPr>
      <w:r>
        <w:separator/>
      </w:r>
    </w:p>
  </w:footnote>
  <w:footnote w:type="continuationSeparator" w:id="0">
    <w:p w:rsidR="00CD740D" w:rsidRDefault="00CD740D" w:rsidP="006D2857">
      <w:pPr>
        <w:spacing w:after="0" w:line="240" w:lineRule="auto"/>
      </w:pPr>
      <w:r>
        <w:continuationSeparator/>
      </w:r>
    </w:p>
  </w:footnote>
  <w:footnote w:id="1">
    <w:p w:rsidR="001A3DB5" w:rsidRPr="001A3DB5" w:rsidRDefault="001A3DB5" w:rsidP="009D69A0">
      <w:pPr>
        <w:pStyle w:val="FootnoteText"/>
        <w:ind w:left="284" w:hanging="284"/>
        <w:jc w:val="both"/>
        <w:rPr>
          <w:rFonts w:ascii="IRNazli" w:hAnsi="IRNazli" w:cs="IRNazli"/>
          <w:sz w:val="24"/>
          <w:szCs w:val="24"/>
          <w:rtl/>
        </w:rPr>
      </w:pPr>
      <w:r w:rsidRPr="001A3DB5">
        <w:rPr>
          <w:rStyle w:val="FootnoteReference"/>
          <w:rFonts w:ascii="IRNazli" w:hAnsi="IRNazli" w:cs="IRNazli"/>
          <w:sz w:val="24"/>
          <w:szCs w:val="24"/>
          <w:vertAlign w:val="baseline"/>
        </w:rPr>
        <w:footnoteRef/>
      </w:r>
      <w:r w:rsidRPr="001A3DB5">
        <w:rPr>
          <w:rFonts w:ascii="IRNazli" w:hAnsi="IRNazli" w:cs="IRNazli"/>
          <w:sz w:val="24"/>
          <w:szCs w:val="24"/>
          <w:rtl/>
        </w:rPr>
        <w:t>- سيوطي، الدرّ الـمنثور: 8/290- 291.</w:t>
      </w:r>
    </w:p>
  </w:footnote>
  <w:footnote w:id="2">
    <w:p w:rsidR="001A3DB5" w:rsidRPr="001A3DB5" w:rsidRDefault="001A3DB5" w:rsidP="009D69A0">
      <w:pPr>
        <w:pStyle w:val="FootnoteText"/>
        <w:ind w:left="284" w:hanging="284"/>
        <w:jc w:val="both"/>
        <w:rPr>
          <w:rFonts w:ascii="IRNazli" w:hAnsi="IRNazli" w:cs="IRNazli"/>
          <w:sz w:val="24"/>
          <w:szCs w:val="24"/>
          <w:rtl/>
        </w:rPr>
      </w:pPr>
      <w:r w:rsidRPr="001A3DB5">
        <w:rPr>
          <w:rStyle w:val="FootnoteReference"/>
          <w:rFonts w:ascii="IRNazli" w:hAnsi="IRNazli" w:cs="IRNazli"/>
          <w:sz w:val="24"/>
          <w:szCs w:val="24"/>
          <w:vertAlign w:val="baseline"/>
        </w:rPr>
        <w:footnoteRef/>
      </w:r>
      <w:r w:rsidRPr="001A3DB5">
        <w:rPr>
          <w:rFonts w:ascii="IRNazli" w:hAnsi="IRNazli" w:cs="IRNazli"/>
          <w:sz w:val="24"/>
          <w:szCs w:val="24"/>
          <w:rtl/>
        </w:rPr>
        <w:t>- طبري، جامع البيان: 23/296؛ بغوي، معالم التنزيل: 5/156.</w:t>
      </w:r>
    </w:p>
  </w:footnote>
  <w:footnote w:id="3">
    <w:p w:rsidR="001A3DB5" w:rsidRPr="001A3DB5" w:rsidRDefault="001A3DB5" w:rsidP="00404CB9">
      <w:pPr>
        <w:pStyle w:val="FootnoteText"/>
        <w:ind w:left="284" w:hanging="284"/>
        <w:jc w:val="both"/>
        <w:rPr>
          <w:rFonts w:ascii="IRNazli" w:hAnsi="IRNazli" w:cs="IRNazli"/>
          <w:sz w:val="24"/>
          <w:szCs w:val="24"/>
          <w:rtl/>
        </w:rPr>
      </w:pPr>
      <w:r w:rsidRPr="001A3DB5">
        <w:rPr>
          <w:rStyle w:val="FootnoteReference"/>
          <w:rFonts w:ascii="IRNazli" w:hAnsi="IRNazli" w:cs="IRNazli"/>
          <w:sz w:val="24"/>
          <w:szCs w:val="24"/>
          <w:vertAlign w:val="baseline"/>
        </w:rPr>
        <w:footnoteRef/>
      </w:r>
      <w:r w:rsidRPr="001A3DB5">
        <w:rPr>
          <w:rFonts w:ascii="IRNazli" w:hAnsi="IRNazli" w:cs="IRNazli"/>
          <w:sz w:val="24"/>
          <w:szCs w:val="24"/>
          <w:rtl/>
        </w:rPr>
        <w:t>- مسلم آن را در حديث (2577) روايت کرده است.</w:t>
      </w:r>
    </w:p>
  </w:footnote>
  <w:footnote w:id="4">
    <w:p w:rsidR="001A3DB5" w:rsidRPr="001A3DB5" w:rsidRDefault="001A3DB5" w:rsidP="00404CB9">
      <w:pPr>
        <w:pStyle w:val="FootnoteText"/>
        <w:ind w:left="284" w:hanging="284"/>
        <w:jc w:val="both"/>
        <w:rPr>
          <w:rFonts w:ascii="IRNazli" w:hAnsi="IRNazli" w:cs="IRNazli"/>
          <w:sz w:val="24"/>
          <w:szCs w:val="24"/>
          <w:rtl/>
        </w:rPr>
      </w:pPr>
      <w:r w:rsidRPr="001A3DB5">
        <w:rPr>
          <w:rStyle w:val="FootnoteReference"/>
          <w:rFonts w:ascii="IRNazli" w:hAnsi="IRNazli" w:cs="IRNazli"/>
          <w:sz w:val="24"/>
          <w:szCs w:val="24"/>
          <w:vertAlign w:val="baseline"/>
        </w:rPr>
        <w:footnoteRef/>
      </w:r>
      <w:r w:rsidRPr="001A3DB5">
        <w:rPr>
          <w:rFonts w:ascii="IRNazli" w:hAnsi="IRNazli" w:cs="IRNazli"/>
          <w:sz w:val="24"/>
          <w:szCs w:val="24"/>
          <w:rtl/>
        </w:rPr>
        <w:t>- همچنان که ابن تيميه در کتاب «الصارم المسلول» ص 102 آورده است.</w:t>
      </w:r>
    </w:p>
  </w:footnote>
  <w:footnote w:id="5">
    <w:p w:rsidR="001A3DB5" w:rsidRPr="001A3DB5" w:rsidRDefault="001A3DB5" w:rsidP="00404CB9">
      <w:pPr>
        <w:pStyle w:val="FootnoteText"/>
        <w:ind w:left="284" w:hanging="284"/>
        <w:jc w:val="both"/>
        <w:rPr>
          <w:rFonts w:ascii="IRNazli" w:hAnsi="IRNazli" w:cs="IRNazli"/>
          <w:sz w:val="24"/>
          <w:szCs w:val="24"/>
          <w:rtl/>
        </w:rPr>
      </w:pPr>
      <w:r w:rsidRPr="001A3DB5">
        <w:rPr>
          <w:rStyle w:val="FootnoteReference"/>
          <w:rFonts w:ascii="IRNazli" w:hAnsi="IRNazli" w:cs="IRNazli"/>
          <w:sz w:val="24"/>
          <w:szCs w:val="24"/>
          <w:vertAlign w:val="baseline"/>
        </w:rPr>
        <w:footnoteRef/>
      </w:r>
      <w:r w:rsidRPr="001A3DB5">
        <w:rPr>
          <w:rFonts w:ascii="IRNazli" w:hAnsi="IRNazli" w:cs="IRNazli"/>
          <w:sz w:val="24"/>
          <w:szCs w:val="24"/>
          <w:rtl/>
        </w:rPr>
        <w:t>- الصارم الـمسلول: ص102.</w:t>
      </w:r>
    </w:p>
  </w:footnote>
  <w:footnote w:id="6">
    <w:p w:rsidR="001A3DB5" w:rsidRPr="001A3DB5" w:rsidRDefault="001A3DB5" w:rsidP="00404CB9">
      <w:pPr>
        <w:pStyle w:val="FootnoteText"/>
        <w:ind w:left="284" w:hanging="284"/>
        <w:jc w:val="both"/>
        <w:rPr>
          <w:rFonts w:ascii="IRNazli" w:hAnsi="IRNazli" w:cs="IRNazli"/>
          <w:sz w:val="24"/>
          <w:szCs w:val="24"/>
          <w:rtl/>
        </w:rPr>
      </w:pPr>
      <w:r w:rsidRPr="001A3DB5">
        <w:rPr>
          <w:rStyle w:val="FootnoteReference"/>
          <w:rFonts w:ascii="IRNazli" w:hAnsi="IRNazli" w:cs="IRNazli"/>
          <w:sz w:val="24"/>
          <w:szCs w:val="24"/>
          <w:vertAlign w:val="baseline"/>
        </w:rPr>
        <w:footnoteRef/>
      </w:r>
      <w:r w:rsidRPr="001A3DB5">
        <w:rPr>
          <w:rFonts w:ascii="IRNazli" w:hAnsi="IRNazli" w:cs="IRNazli"/>
          <w:sz w:val="24"/>
          <w:szCs w:val="24"/>
          <w:rtl/>
        </w:rPr>
        <w:t>- همان، ص431.</w:t>
      </w:r>
    </w:p>
  </w:footnote>
  <w:footnote w:id="7">
    <w:p w:rsidR="001A3DB5" w:rsidRPr="001A3DB5" w:rsidRDefault="001A3DB5" w:rsidP="00404CB9">
      <w:pPr>
        <w:pStyle w:val="FootnoteText"/>
        <w:ind w:left="284" w:hanging="284"/>
        <w:jc w:val="both"/>
        <w:rPr>
          <w:rFonts w:ascii="IRNazli" w:hAnsi="IRNazli" w:cs="IRNazli"/>
          <w:sz w:val="24"/>
          <w:szCs w:val="24"/>
          <w:rtl/>
        </w:rPr>
      </w:pPr>
      <w:r w:rsidRPr="001A3DB5">
        <w:rPr>
          <w:rStyle w:val="FootnoteReference"/>
          <w:rFonts w:ascii="IRNazli" w:hAnsi="IRNazli" w:cs="IRNazli"/>
          <w:sz w:val="24"/>
          <w:szCs w:val="24"/>
          <w:vertAlign w:val="baseline"/>
        </w:rPr>
        <w:footnoteRef/>
      </w:r>
      <w:r w:rsidRPr="001A3DB5">
        <w:rPr>
          <w:rFonts w:ascii="IRNazli" w:hAnsi="IRNazli" w:cs="IRNazli"/>
          <w:sz w:val="24"/>
          <w:szCs w:val="24"/>
          <w:rtl/>
        </w:rPr>
        <w:t>- ابن عبدالبرّ، التمهيد: 4/ 226، همو، الاستذکار: 2/150.</w:t>
      </w:r>
    </w:p>
  </w:footnote>
  <w:footnote w:id="8">
    <w:p w:rsidR="001A3DB5" w:rsidRPr="001A3DB5" w:rsidRDefault="001A3DB5" w:rsidP="00404CB9">
      <w:pPr>
        <w:pStyle w:val="FootnoteText"/>
        <w:ind w:left="284" w:hanging="284"/>
        <w:jc w:val="both"/>
        <w:rPr>
          <w:rFonts w:ascii="IRNazli" w:hAnsi="IRNazli" w:cs="IRNazli"/>
          <w:sz w:val="24"/>
          <w:szCs w:val="24"/>
          <w:rtl/>
        </w:rPr>
      </w:pPr>
      <w:r w:rsidRPr="001A3DB5">
        <w:rPr>
          <w:rStyle w:val="FootnoteReference"/>
          <w:rFonts w:ascii="IRNazli" w:hAnsi="IRNazli" w:cs="IRNazli"/>
          <w:sz w:val="24"/>
          <w:szCs w:val="24"/>
          <w:vertAlign w:val="baseline"/>
        </w:rPr>
        <w:footnoteRef/>
      </w:r>
      <w:r w:rsidRPr="001A3DB5">
        <w:rPr>
          <w:rFonts w:ascii="IRNazli" w:hAnsi="IRNazli" w:cs="IRNazli"/>
          <w:sz w:val="24"/>
          <w:szCs w:val="24"/>
          <w:rtl/>
        </w:rPr>
        <w:t>- قاضي عياض، الشفا: 2/270.</w:t>
      </w:r>
    </w:p>
  </w:footnote>
  <w:footnote w:id="9">
    <w:p w:rsidR="001A3DB5" w:rsidRPr="001A3DB5" w:rsidRDefault="001A3DB5" w:rsidP="00404CB9">
      <w:pPr>
        <w:pStyle w:val="FootnoteText"/>
        <w:ind w:left="284" w:hanging="284"/>
        <w:jc w:val="both"/>
        <w:rPr>
          <w:rFonts w:ascii="IRNazli" w:hAnsi="IRNazli" w:cs="IRNazli"/>
          <w:sz w:val="24"/>
          <w:szCs w:val="24"/>
          <w:rtl/>
        </w:rPr>
      </w:pPr>
      <w:r w:rsidRPr="001A3DB5">
        <w:rPr>
          <w:rStyle w:val="FootnoteReference"/>
          <w:rFonts w:ascii="IRNazli" w:hAnsi="IRNazli" w:cs="IRNazli"/>
          <w:sz w:val="24"/>
          <w:szCs w:val="24"/>
          <w:vertAlign w:val="baseline"/>
        </w:rPr>
        <w:footnoteRef/>
      </w:r>
      <w:r w:rsidRPr="001A3DB5">
        <w:rPr>
          <w:rFonts w:ascii="IRNazli" w:hAnsi="IRNazli" w:cs="IRNazli"/>
          <w:sz w:val="24"/>
          <w:szCs w:val="24"/>
          <w:rtl/>
        </w:rPr>
        <w:t>- ابن حزم، الـمُحلّ</w:t>
      </w:r>
      <w:r w:rsidRPr="001A3DB5">
        <w:rPr>
          <w:rFonts w:ascii="IRNazli" w:hAnsi="IRNazli" w:cs="IRNazli"/>
          <w:sz w:val="24"/>
          <w:szCs w:val="24"/>
          <w:rtl/>
          <w:lang w:bidi="ar-SA"/>
        </w:rPr>
        <w:t>ى</w:t>
      </w:r>
      <w:r w:rsidRPr="001A3DB5">
        <w:rPr>
          <w:rFonts w:ascii="IRNazli" w:hAnsi="IRNazli" w:cs="IRNazli"/>
          <w:sz w:val="24"/>
          <w:szCs w:val="24"/>
          <w:rtl/>
        </w:rPr>
        <w:t>: 11/411، ابن قُدامه، المُغني: 9/23، ابن تيميه، الصارم الـمسلول: ص512، ابن مُفلح، الفروع: 6/162، الـمرداوي، الانصاف: 10/ 326؛ موّاق، التاج والإکليل: 6/288.</w:t>
      </w:r>
    </w:p>
  </w:footnote>
  <w:footnote w:id="10">
    <w:p w:rsidR="001A3DB5" w:rsidRPr="001A3DB5" w:rsidRDefault="001A3DB5" w:rsidP="00404CB9">
      <w:pPr>
        <w:pStyle w:val="FootnoteText"/>
        <w:ind w:left="284" w:hanging="284"/>
        <w:jc w:val="both"/>
        <w:rPr>
          <w:rFonts w:ascii="IRNazli" w:hAnsi="IRNazli" w:cs="IRNazli"/>
          <w:sz w:val="24"/>
          <w:szCs w:val="24"/>
          <w:rtl/>
        </w:rPr>
      </w:pPr>
      <w:r w:rsidRPr="001A3DB5">
        <w:rPr>
          <w:rStyle w:val="FootnoteReference"/>
          <w:rFonts w:ascii="IRNazli" w:hAnsi="IRNazli" w:cs="IRNazli"/>
          <w:sz w:val="24"/>
          <w:szCs w:val="24"/>
          <w:vertAlign w:val="baseline"/>
        </w:rPr>
        <w:footnoteRef/>
      </w:r>
      <w:r w:rsidRPr="001A3DB5">
        <w:rPr>
          <w:rFonts w:ascii="IRNazli" w:hAnsi="IRNazli" w:cs="IRNazli"/>
          <w:sz w:val="24"/>
          <w:szCs w:val="24"/>
          <w:rtl/>
        </w:rPr>
        <w:t>- قاضي عياض، همان، 2/271.</w:t>
      </w:r>
    </w:p>
  </w:footnote>
  <w:footnote w:id="11">
    <w:p w:rsidR="001A3DB5" w:rsidRPr="001A3DB5" w:rsidRDefault="001A3DB5" w:rsidP="00404CB9">
      <w:pPr>
        <w:pStyle w:val="FootnoteText"/>
        <w:ind w:left="284" w:hanging="284"/>
        <w:jc w:val="both"/>
        <w:rPr>
          <w:rFonts w:ascii="IRNazli" w:hAnsi="IRNazli" w:cs="IRNazli"/>
          <w:sz w:val="24"/>
          <w:szCs w:val="24"/>
          <w:rtl/>
        </w:rPr>
      </w:pPr>
      <w:r w:rsidRPr="001A3DB5">
        <w:rPr>
          <w:rStyle w:val="FootnoteReference"/>
          <w:rFonts w:ascii="IRNazli" w:hAnsi="IRNazli" w:cs="IRNazli"/>
          <w:sz w:val="24"/>
          <w:szCs w:val="24"/>
          <w:vertAlign w:val="baseline"/>
        </w:rPr>
        <w:footnoteRef/>
      </w:r>
      <w:r w:rsidRPr="001A3DB5">
        <w:rPr>
          <w:rFonts w:ascii="IRNazli" w:hAnsi="IRNazli" w:cs="IRNazli"/>
          <w:sz w:val="24"/>
          <w:szCs w:val="24"/>
          <w:rtl/>
        </w:rPr>
        <w:t>- صحيح بخاري: حديث 6478؛ مسلم مختصر آن را در حديث 2988 آورده است.</w:t>
      </w:r>
    </w:p>
  </w:footnote>
  <w:footnote w:id="12">
    <w:p w:rsidR="001A3DB5" w:rsidRPr="001A3DB5" w:rsidRDefault="001A3DB5" w:rsidP="00404CB9">
      <w:pPr>
        <w:pStyle w:val="FootnoteText"/>
        <w:ind w:left="284" w:hanging="284"/>
        <w:jc w:val="both"/>
        <w:rPr>
          <w:rFonts w:ascii="IRNazli" w:hAnsi="IRNazli" w:cs="IRNazli"/>
          <w:sz w:val="24"/>
          <w:szCs w:val="24"/>
          <w:rtl/>
        </w:rPr>
      </w:pPr>
      <w:r w:rsidRPr="001A3DB5">
        <w:rPr>
          <w:rStyle w:val="FootnoteReference"/>
          <w:rFonts w:ascii="IRNazli" w:hAnsi="IRNazli" w:cs="IRNazli"/>
          <w:sz w:val="24"/>
          <w:szCs w:val="24"/>
          <w:vertAlign w:val="baseline"/>
        </w:rPr>
        <w:footnoteRef/>
      </w:r>
      <w:r w:rsidRPr="001A3DB5">
        <w:rPr>
          <w:rFonts w:ascii="IRNazli" w:hAnsi="IRNazli" w:cs="IRNazli"/>
          <w:sz w:val="24"/>
          <w:szCs w:val="24"/>
          <w:rtl/>
        </w:rPr>
        <w:t>- احمدبن حنبل: المسند، 3/ 469، شماره 15852و صحيح ابن حبان، ص280.</w:t>
      </w:r>
    </w:p>
  </w:footnote>
  <w:footnote w:id="13">
    <w:p w:rsidR="001A3DB5" w:rsidRPr="001A3DB5" w:rsidRDefault="001A3DB5" w:rsidP="00404CB9">
      <w:pPr>
        <w:pStyle w:val="FootnoteText"/>
        <w:ind w:left="284" w:hanging="284"/>
        <w:jc w:val="both"/>
        <w:rPr>
          <w:rFonts w:ascii="IRNazli" w:hAnsi="IRNazli" w:cs="IRNazli"/>
          <w:sz w:val="24"/>
          <w:szCs w:val="24"/>
          <w:rtl/>
        </w:rPr>
      </w:pPr>
      <w:r w:rsidRPr="001A3DB5">
        <w:rPr>
          <w:rStyle w:val="FootnoteReference"/>
          <w:rFonts w:ascii="IRNazli" w:hAnsi="IRNazli" w:cs="IRNazli"/>
          <w:sz w:val="24"/>
          <w:szCs w:val="24"/>
          <w:vertAlign w:val="baseline"/>
        </w:rPr>
        <w:footnoteRef/>
      </w:r>
      <w:r w:rsidRPr="001A3DB5">
        <w:rPr>
          <w:rFonts w:ascii="IRNazli" w:hAnsi="IRNazli" w:cs="IRNazli"/>
          <w:sz w:val="24"/>
          <w:szCs w:val="24"/>
          <w:rtl/>
        </w:rPr>
        <w:t>- بخاري: 4826 و 7491 ، مسلم: 2246.</w:t>
      </w:r>
    </w:p>
  </w:footnote>
  <w:footnote w:id="14">
    <w:p w:rsidR="001A3DB5" w:rsidRPr="001A3DB5" w:rsidRDefault="001A3DB5" w:rsidP="00404CB9">
      <w:pPr>
        <w:pStyle w:val="FootnoteText"/>
        <w:ind w:left="284" w:hanging="284"/>
        <w:jc w:val="both"/>
        <w:rPr>
          <w:rFonts w:ascii="IRNazli" w:hAnsi="IRNazli" w:cs="IRNazli"/>
          <w:sz w:val="24"/>
          <w:szCs w:val="24"/>
          <w:rtl/>
        </w:rPr>
      </w:pPr>
      <w:r w:rsidRPr="001A3DB5">
        <w:rPr>
          <w:rStyle w:val="FootnoteReference"/>
          <w:rFonts w:ascii="IRNazli" w:hAnsi="IRNazli" w:cs="IRNazli"/>
          <w:sz w:val="24"/>
          <w:szCs w:val="24"/>
          <w:vertAlign w:val="baseline"/>
        </w:rPr>
        <w:footnoteRef/>
      </w:r>
      <w:r w:rsidRPr="001A3DB5">
        <w:rPr>
          <w:rFonts w:ascii="IRNazli" w:hAnsi="IRNazli" w:cs="IRNazli"/>
          <w:sz w:val="24"/>
          <w:szCs w:val="24"/>
          <w:rtl/>
        </w:rPr>
        <w:t>- صحيح مسلم: همان.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12E3" w:rsidRDefault="00CD740D" w:rsidP="00AF12E3">
    <w:pPr>
      <w:tabs>
        <w:tab w:val="center" w:pos="2663"/>
        <w:tab w:val="right" w:pos="6636"/>
      </w:tabs>
      <w:spacing w:after="180" w:line="240" w:lineRule="auto"/>
      <w:ind w:left="284" w:right="284"/>
    </w:pPr>
    <w:r>
      <w:rPr>
        <w:rFonts w:ascii="Times New Roman" w:eastAsia="Times New Roman" w:hAnsi="Times New Roman" w:cs="B Zar"/>
        <w:sz w:val="28"/>
        <w:szCs w:val="28"/>
        <w:lang w:bidi="ar-SA"/>
      </w:rPr>
      <w:pict>
        <v:line id="_x0000_s2052" style="position:absolute;left:0;text-align:left;flip:x;z-index:251663360" from="0,22.9pt" to="351.8pt,22.9pt" strokeweight="3pt">
          <v:stroke linestyle="thinThin"/>
          <w10:wrap anchorx="page"/>
        </v:line>
      </w:pict>
    </w:r>
    <w:r w:rsidR="00AF12E3" w:rsidRPr="00AF12E3">
      <w:rPr>
        <w:rFonts w:ascii="Times New Roman" w:eastAsia="Times New Roman" w:hAnsi="Times New Roman" w:cs="Traditional Arabic" w:hint="cs"/>
        <w:b/>
        <w:bCs/>
        <w:sz w:val="28"/>
        <w:szCs w:val="28"/>
        <w:rtl/>
        <w:lang w:bidi="ar-SA"/>
      </w:rPr>
      <w:t>﴿</w:t>
    </w:r>
    <w:r w:rsidR="00D234A2" w:rsidRPr="00AF12E3">
      <w:rPr>
        <w:rFonts w:ascii="B Compset" w:eastAsia="Times New Roman" w:hAnsi="B Compset" w:cs="B Zar" w:hint="cs"/>
        <w:sz w:val="28"/>
        <w:szCs w:val="28"/>
        <w:rtl/>
        <w:lang w:bidi="ar-SA"/>
      </w:rPr>
      <w:fldChar w:fldCharType="begin"/>
    </w:r>
    <w:r w:rsidR="00AF12E3" w:rsidRPr="00AF12E3">
      <w:rPr>
        <w:rFonts w:ascii="B Compset" w:eastAsia="Times New Roman" w:hAnsi="B Compset" w:cs="B Zar" w:hint="cs"/>
        <w:sz w:val="28"/>
        <w:szCs w:val="28"/>
        <w:lang w:bidi="ar-SA"/>
      </w:rPr>
      <w:instrText xml:space="preserve"> PAGE </w:instrText>
    </w:r>
    <w:r w:rsidR="00D234A2" w:rsidRPr="00AF12E3">
      <w:rPr>
        <w:rFonts w:ascii="B Compset" w:eastAsia="Times New Roman" w:hAnsi="B Compset" w:cs="B Zar" w:hint="cs"/>
        <w:sz w:val="28"/>
        <w:szCs w:val="28"/>
        <w:rtl/>
        <w:lang w:bidi="ar-SA"/>
      </w:rPr>
      <w:fldChar w:fldCharType="separate"/>
    </w:r>
    <w:r w:rsidR="00F710BB">
      <w:rPr>
        <w:rFonts w:ascii="B Compset" w:eastAsia="Times New Roman" w:hAnsi="B Compset" w:cs="B Zar"/>
        <w:noProof/>
        <w:sz w:val="28"/>
        <w:szCs w:val="28"/>
        <w:rtl/>
        <w:lang w:bidi="ar-SA"/>
      </w:rPr>
      <w:t>24</w:t>
    </w:r>
    <w:r w:rsidR="00D234A2" w:rsidRPr="00AF12E3">
      <w:rPr>
        <w:rFonts w:ascii="B Compset" w:eastAsia="Times New Roman" w:hAnsi="B Compset" w:cs="B Zar" w:hint="cs"/>
        <w:sz w:val="28"/>
        <w:szCs w:val="28"/>
        <w:rtl/>
        <w:lang w:bidi="ar-SA"/>
      </w:rPr>
      <w:fldChar w:fldCharType="end"/>
    </w:r>
    <w:r w:rsidR="00AF12E3" w:rsidRPr="00AF12E3">
      <w:rPr>
        <w:rFonts w:ascii="B Compset" w:eastAsia="Times New Roman" w:hAnsi="B Compset" w:cs="Traditional Arabic" w:hint="cs"/>
        <w:b/>
        <w:bCs/>
        <w:sz w:val="28"/>
        <w:szCs w:val="28"/>
        <w:rtl/>
        <w:lang w:bidi="ar-SA"/>
      </w:rPr>
      <w:t>﴾</w:t>
    </w:r>
    <w:r w:rsidR="00AF12E3" w:rsidRPr="00AF12E3">
      <w:rPr>
        <w:rFonts w:ascii="Times New Roman" w:eastAsia="Times New Roman" w:hAnsi="Times New Roman" w:cs="B Lotus"/>
        <w:b/>
        <w:bCs/>
        <w:sz w:val="26"/>
        <w:szCs w:val="26"/>
        <w:rtl/>
      </w:rPr>
      <w:t xml:space="preserve"> </w:t>
    </w:r>
    <w:r w:rsidR="00AF12E3" w:rsidRPr="00AF12E3">
      <w:rPr>
        <w:rFonts w:ascii="Times New Roman" w:eastAsia="Times New Roman" w:hAnsi="Times New Roman" w:cs="B Lotus" w:hint="cs"/>
        <w:b/>
        <w:bCs/>
        <w:sz w:val="26"/>
        <w:szCs w:val="26"/>
        <w:rtl/>
      </w:rPr>
      <w:tab/>
    </w:r>
    <w:r w:rsidR="00AF12E3" w:rsidRPr="00AF12E3">
      <w:rPr>
        <w:rFonts w:ascii="Times New Roman" w:eastAsia="Times New Roman" w:hAnsi="Times New Roman" w:cs="B Lotus" w:hint="cs"/>
        <w:b/>
        <w:bCs/>
        <w:sz w:val="26"/>
        <w:szCs w:val="26"/>
        <w:rtl/>
      </w:rPr>
      <w:tab/>
      <w:t>بزرگداشت</w:t>
    </w:r>
    <w:r w:rsidR="00AF12E3" w:rsidRPr="00AF12E3">
      <w:rPr>
        <w:rFonts w:ascii="Times New Roman" w:eastAsia="Times New Roman" w:hAnsi="Times New Roman" w:cs="B Lotus"/>
        <w:b/>
        <w:bCs/>
        <w:sz w:val="26"/>
        <w:szCs w:val="26"/>
        <w:rtl/>
      </w:rPr>
      <w:t xml:space="preserve"> </w:t>
    </w:r>
    <w:r w:rsidR="00AF12E3" w:rsidRPr="00AF12E3">
      <w:rPr>
        <w:rFonts w:ascii="Times New Roman" w:eastAsia="Times New Roman" w:hAnsi="Times New Roman" w:cs="B Lotus" w:hint="cs"/>
        <w:b/>
        <w:bCs/>
        <w:sz w:val="26"/>
        <w:szCs w:val="26"/>
        <w:rtl/>
      </w:rPr>
      <w:t>خداي</w:t>
    </w:r>
    <w:r w:rsidR="00AF12E3" w:rsidRPr="00AF12E3">
      <w:rPr>
        <w:rFonts w:ascii="Times New Roman" w:eastAsia="Times New Roman" w:hAnsi="Times New Roman" w:cs="B Lotus"/>
        <w:b/>
        <w:bCs/>
        <w:sz w:val="26"/>
        <w:szCs w:val="26"/>
        <w:rtl/>
      </w:rPr>
      <w:t xml:space="preserve"> </w:t>
    </w:r>
    <w:r w:rsidR="00AF12E3" w:rsidRPr="00AF12E3">
      <w:rPr>
        <w:rFonts w:ascii="Times New Roman" w:eastAsia="Times New Roman" w:hAnsi="Times New Roman" w:cs="B Lotus" w:hint="cs"/>
        <w:b/>
        <w:bCs/>
        <w:sz w:val="26"/>
        <w:szCs w:val="26"/>
        <w:rtl/>
      </w:rPr>
      <w:t>متعال</w:t>
    </w:r>
    <w:r w:rsidR="00AF12E3">
      <w:rPr>
        <w:rFonts w:ascii="Times New Roman" w:eastAsia="Times New Roman" w:hAnsi="Times New Roman" w:cs="B Lotus" w:hint="cs"/>
        <w:b/>
        <w:bCs/>
        <w:sz w:val="26"/>
        <w:szCs w:val="26"/>
        <w:rtl/>
      </w:rPr>
      <w:t xml:space="preserve"> </w:t>
    </w:r>
    <w:r w:rsidR="00AF12E3" w:rsidRPr="00AF12E3">
      <w:rPr>
        <w:rFonts w:ascii="Times New Roman" w:eastAsia="Times New Roman" w:hAnsi="Times New Roman" w:cs="B Lotus" w:hint="cs"/>
        <w:b/>
        <w:bCs/>
        <w:sz w:val="26"/>
        <w:szCs w:val="26"/>
        <w:rtl/>
      </w:rPr>
      <w:t>و</w:t>
    </w:r>
    <w:r w:rsidR="00AF12E3" w:rsidRPr="00AF12E3">
      <w:rPr>
        <w:rFonts w:ascii="Times New Roman" w:eastAsia="Times New Roman" w:hAnsi="Times New Roman" w:cs="B Lotus"/>
        <w:b/>
        <w:bCs/>
        <w:sz w:val="26"/>
        <w:szCs w:val="26"/>
        <w:rtl/>
      </w:rPr>
      <w:t xml:space="preserve"> </w:t>
    </w:r>
    <w:r w:rsidR="00AF12E3" w:rsidRPr="00AF12E3">
      <w:rPr>
        <w:rFonts w:ascii="Times New Roman" w:eastAsia="Times New Roman" w:hAnsi="Times New Roman" w:cs="B Lotus" w:hint="cs"/>
        <w:b/>
        <w:bCs/>
        <w:sz w:val="26"/>
        <w:szCs w:val="26"/>
        <w:rtl/>
      </w:rPr>
      <w:t>حکم</w:t>
    </w:r>
    <w:r w:rsidR="00AF12E3" w:rsidRPr="00AF12E3">
      <w:rPr>
        <w:rFonts w:ascii="Times New Roman" w:eastAsia="Times New Roman" w:hAnsi="Times New Roman" w:cs="B Lotus"/>
        <w:b/>
        <w:bCs/>
        <w:sz w:val="26"/>
        <w:szCs w:val="26"/>
        <w:rtl/>
      </w:rPr>
      <w:t xml:space="preserve"> </w:t>
    </w:r>
    <w:r w:rsidR="00AF12E3" w:rsidRPr="00AF12E3">
      <w:rPr>
        <w:rFonts w:ascii="Times New Roman" w:eastAsia="Times New Roman" w:hAnsi="Times New Roman" w:cs="B Lotus" w:hint="cs"/>
        <w:b/>
        <w:bCs/>
        <w:sz w:val="26"/>
        <w:szCs w:val="26"/>
        <w:rtl/>
      </w:rPr>
      <w:t>ناسزاگوينده</w:t>
    </w:r>
    <w:r w:rsidR="00AF12E3" w:rsidRPr="00AF12E3">
      <w:rPr>
        <w:rFonts w:ascii="Times New Roman" w:eastAsia="Times New Roman" w:hAnsi="Times New Roman" w:cs="B Lotus"/>
        <w:b/>
        <w:bCs/>
        <w:sz w:val="26"/>
        <w:szCs w:val="26"/>
        <w:rtl/>
      </w:rPr>
      <w:t xml:space="preserve"> </w:t>
    </w:r>
    <w:r w:rsidR="00AF12E3" w:rsidRPr="00AF12E3">
      <w:rPr>
        <w:rFonts w:ascii="Times New Roman" w:eastAsia="Times New Roman" w:hAnsi="Times New Roman" w:cs="B Lotus" w:hint="cs"/>
        <w:b/>
        <w:bCs/>
        <w:sz w:val="26"/>
        <w:szCs w:val="26"/>
        <w:rtl/>
      </w:rPr>
      <w:t>به</w:t>
    </w:r>
    <w:r w:rsidR="00AF12E3" w:rsidRPr="00AF12E3">
      <w:rPr>
        <w:rFonts w:ascii="Times New Roman" w:eastAsia="Times New Roman" w:hAnsi="Times New Roman" w:cs="B Lotus"/>
        <w:b/>
        <w:bCs/>
        <w:sz w:val="26"/>
        <w:szCs w:val="26"/>
        <w:rtl/>
      </w:rPr>
      <w:t xml:space="preserve"> </w:t>
    </w:r>
    <w:r w:rsidR="00AF12E3" w:rsidRPr="00AF12E3">
      <w:rPr>
        <w:rFonts w:ascii="Times New Roman" w:eastAsia="Times New Roman" w:hAnsi="Times New Roman" w:cs="B Lotus" w:hint="cs"/>
        <w:b/>
        <w:bCs/>
        <w:sz w:val="26"/>
        <w:szCs w:val="26"/>
        <w:rtl/>
      </w:rPr>
      <w:t>او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12E3" w:rsidRPr="00AF12E3" w:rsidRDefault="00AF12E3" w:rsidP="00AF12E3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B Zar"/>
        <w:sz w:val="2"/>
        <w:szCs w:val="2"/>
        <w:lang w:bidi="ar-SA"/>
      </w:rPr>
    </w:pPr>
    <w:r w:rsidRPr="00AF12E3">
      <w:rPr>
        <w:rFonts w:ascii="Times New Roman" w:eastAsia="Times New Roman" w:hAnsi="Times New Roman" w:cs="B Titr" w:hint="cs"/>
        <w:sz w:val="28"/>
        <w:szCs w:val="24"/>
        <w:rtl/>
        <w:lang w:bidi="ar-EG"/>
      </w:rPr>
      <w:t xml:space="preserve">  </w:t>
    </w:r>
  </w:p>
  <w:p w:rsidR="00AF12E3" w:rsidRDefault="00CD740D" w:rsidP="007B490D">
    <w:pPr>
      <w:tabs>
        <w:tab w:val="center" w:pos="5215"/>
        <w:tab w:val="right" w:pos="6636"/>
      </w:tabs>
      <w:spacing w:after="180" w:line="240" w:lineRule="auto"/>
      <w:ind w:left="284" w:right="284"/>
    </w:pPr>
    <w:r>
      <w:rPr>
        <w:rFonts w:ascii="Times New Roman" w:eastAsia="Times New Roman" w:hAnsi="Times New Roman" w:cs="B Zar"/>
        <w:sz w:val="28"/>
        <w:szCs w:val="28"/>
        <w:lang w:bidi="ar-SA"/>
      </w:rPr>
      <w:pict>
        <v:line id="_x0000_s2051" style="position:absolute;left:0;text-align:left;flip:x;z-index:251661312" from="0,22.9pt" to="351.8pt,22.9pt" strokeweight="3pt">
          <v:stroke linestyle="thinThin"/>
          <w10:wrap anchorx="page"/>
        </v:line>
      </w:pict>
    </w:r>
    <w:r w:rsidR="007B490D" w:rsidRPr="007B490D">
      <w:rPr>
        <w:rFonts w:ascii="Times New Roman" w:eastAsia="Times New Roman" w:hAnsi="Times New Roman" w:cs="B Lotus" w:hint="cs"/>
        <w:b/>
        <w:bCs/>
        <w:sz w:val="26"/>
        <w:szCs w:val="26"/>
        <w:rtl/>
      </w:rPr>
      <w:t>بزرگداشت</w:t>
    </w:r>
    <w:r w:rsidR="007B490D" w:rsidRPr="007B490D">
      <w:rPr>
        <w:rFonts w:ascii="Times New Roman" w:eastAsia="Times New Roman" w:hAnsi="Times New Roman" w:cs="B Lotus"/>
        <w:b/>
        <w:bCs/>
        <w:sz w:val="26"/>
        <w:szCs w:val="26"/>
        <w:rtl/>
      </w:rPr>
      <w:t xml:space="preserve"> </w:t>
    </w:r>
    <w:r w:rsidR="007B490D" w:rsidRPr="007B490D">
      <w:rPr>
        <w:rFonts w:ascii="Times New Roman" w:eastAsia="Times New Roman" w:hAnsi="Times New Roman" w:cs="B Lotus" w:hint="cs"/>
        <w:b/>
        <w:bCs/>
        <w:sz w:val="26"/>
        <w:szCs w:val="26"/>
        <w:rtl/>
      </w:rPr>
      <w:t>خداي</w:t>
    </w:r>
    <w:r w:rsidR="007B490D" w:rsidRPr="007B490D">
      <w:rPr>
        <w:rFonts w:ascii="Times New Roman" w:eastAsia="Times New Roman" w:hAnsi="Times New Roman" w:cs="B Lotus"/>
        <w:b/>
        <w:bCs/>
        <w:sz w:val="26"/>
        <w:szCs w:val="26"/>
        <w:rtl/>
      </w:rPr>
      <w:t xml:space="preserve"> </w:t>
    </w:r>
    <w:r w:rsidR="007B490D" w:rsidRPr="007B490D">
      <w:rPr>
        <w:rFonts w:ascii="Times New Roman" w:eastAsia="Times New Roman" w:hAnsi="Times New Roman" w:cs="B Lotus" w:hint="cs"/>
        <w:b/>
        <w:bCs/>
        <w:sz w:val="26"/>
        <w:szCs w:val="26"/>
        <w:rtl/>
      </w:rPr>
      <w:t>متعال</w:t>
    </w:r>
    <w:r w:rsidR="007B490D" w:rsidRPr="007B490D">
      <w:rPr>
        <w:rFonts w:ascii="Times New Roman" w:eastAsia="Times New Roman" w:hAnsi="Times New Roman" w:cs="B Lotus"/>
        <w:b/>
        <w:bCs/>
        <w:sz w:val="26"/>
        <w:szCs w:val="26"/>
        <w:rtl/>
      </w:rPr>
      <w:t xml:space="preserve"> </w:t>
    </w:r>
    <w:r w:rsidR="007B490D" w:rsidRPr="007B490D">
      <w:rPr>
        <w:rFonts w:ascii="Times New Roman" w:eastAsia="Times New Roman" w:hAnsi="Times New Roman" w:cs="B Lotus" w:hint="cs"/>
        <w:b/>
        <w:bCs/>
        <w:sz w:val="26"/>
        <w:szCs w:val="26"/>
        <w:rtl/>
      </w:rPr>
      <w:t>و</w:t>
    </w:r>
    <w:r w:rsidR="007B490D" w:rsidRPr="007B490D">
      <w:rPr>
        <w:rFonts w:ascii="Times New Roman" w:eastAsia="Times New Roman" w:hAnsi="Times New Roman" w:cs="B Lotus"/>
        <w:b/>
        <w:bCs/>
        <w:sz w:val="26"/>
        <w:szCs w:val="26"/>
        <w:rtl/>
      </w:rPr>
      <w:t xml:space="preserve"> </w:t>
    </w:r>
    <w:r w:rsidR="007B490D" w:rsidRPr="007B490D">
      <w:rPr>
        <w:rFonts w:ascii="Times New Roman" w:eastAsia="Times New Roman" w:hAnsi="Times New Roman" w:cs="B Lotus" w:hint="cs"/>
        <w:b/>
        <w:bCs/>
        <w:sz w:val="26"/>
        <w:szCs w:val="26"/>
        <w:rtl/>
      </w:rPr>
      <w:t>حکم</w:t>
    </w:r>
    <w:r w:rsidR="007B490D" w:rsidRPr="007B490D">
      <w:rPr>
        <w:rFonts w:ascii="Times New Roman" w:eastAsia="Times New Roman" w:hAnsi="Times New Roman" w:cs="B Lotus"/>
        <w:b/>
        <w:bCs/>
        <w:sz w:val="26"/>
        <w:szCs w:val="26"/>
        <w:rtl/>
      </w:rPr>
      <w:t xml:space="preserve"> </w:t>
    </w:r>
    <w:r w:rsidR="007B490D" w:rsidRPr="007B490D">
      <w:rPr>
        <w:rFonts w:ascii="Times New Roman" w:eastAsia="Times New Roman" w:hAnsi="Times New Roman" w:cs="B Lotus" w:hint="cs"/>
        <w:b/>
        <w:bCs/>
        <w:sz w:val="26"/>
        <w:szCs w:val="26"/>
        <w:rtl/>
      </w:rPr>
      <w:t>ناسزاگوينده</w:t>
    </w:r>
    <w:r w:rsidR="007B490D" w:rsidRPr="007B490D">
      <w:rPr>
        <w:rFonts w:ascii="Times New Roman" w:eastAsia="Times New Roman" w:hAnsi="Times New Roman" w:cs="B Lotus"/>
        <w:b/>
        <w:bCs/>
        <w:sz w:val="26"/>
        <w:szCs w:val="26"/>
        <w:rtl/>
      </w:rPr>
      <w:t xml:space="preserve"> </w:t>
    </w:r>
    <w:r w:rsidR="007B490D" w:rsidRPr="007B490D">
      <w:rPr>
        <w:rFonts w:ascii="Times New Roman" w:eastAsia="Times New Roman" w:hAnsi="Times New Roman" w:cs="B Lotus" w:hint="cs"/>
        <w:b/>
        <w:bCs/>
        <w:sz w:val="26"/>
        <w:szCs w:val="26"/>
        <w:rtl/>
      </w:rPr>
      <w:t>به</w:t>
    </w:r>
    <w:r w:rsidR="007B490D" w:rsidRPr="007B490D">
      <w:rPr>
        <w:rFonts w:ascii="Times New Roman" w:eastAsia="Times New Roman" w:hAnsi="Times New Roman" w:cs="B Lotus"/>
        <w:b/>
        <w:bCs/>
        <w:sz w:val="26"/>
        <w:szCs w:val="26"/>
        <w:rtl/>
      </w:rPr>
      <w:t xml:space="preserve"> </w:t>
    </w:r>
    <w:r w:rsidR="007B490D" w:rsidRPr="007B490D">
      <w:rPr>
        <w:rFonts w:ascii="Times New Roman" w:eastAsia="Times New Roman" w:hAnsi="Times New Roman" w:cs="B Lotus" w:hint="cs"/>
        <w:b/>
        <w:bCs/>
        <w:sz w:val="26"/>
        <w:szCs w:val="26"/>
        <w:rtl/>
      </w:rPr>
      <w:t>او</w:t>
    </w:r>
    <w:r w:rsidR="00AF12E3" w:rsidRPr="00AF12E3">
      <w:rPr>
        <w:rFonts w:ascii="Times New Roman" w:eastAsia="Times New Roman" w:hAnsi="Times New Roman" w:cs="Traditional Arabic" w:hint="cs"/>
        <w:b/>
        <w:bCs/>
        <w:sz w:val="28"/>
        <w:szCs w:val="28"/>
        <w:rtl/>
      </w:rPr>
      <w:tab/>
    </w:r>
    <w:r w:rsidR="00AF12E3" w:rsidRPr="00AF12E3">
      <w:rPr>
        <w:rFonts w:ascii="Times New Roman" w:eastAsia="Times New Roman" w:hAnsi="Times New Roman" w:cs="Traditional Arabic" w:hint="cs"/>
        <w:b/>
        <w:bCs/>
        <w:sz w:val="28"/>
        <w:szCs w:val="28"/>
        <w:rtl/>
      </w:rPr>
      <w:tab/>
    </w:r>
    <w:r w:rsidR="00AF12E3" w:rsidRPr="00AF12E3">
      <w:rPr>
        <w:rFonts w:ascii="Times New Roman" w:eastAsia="Times New Roman" w:hAnsi="Times New Roman" w:cs="Traditional Arabic" w:hint="cs"/>
        <w:b/>
        <w:bCs/>
        <w:sz w:val="28"/>
        <w:szCs w:val="28"/>
        <w:rtl/>
        <w:lang w:bidi="ar-SA"/>
      </w:rPr>
      <w:t>﴿</w:t>
    </w:r>
    <w:r w:rsidR="00D234A2" w:rsidRPr="00AF12E3">
      <w:rPr>
        <w:rFonts w:ascii="B Compset" w:eastAsia="Times New Roman" w:hAnsi="B Compset" w:cs="B Zar" w:hint="cs"/>
        <w:sz w:val="28"/>
        <w:szCs w:val="28"/>
        <w:rtl/>
        <w:lang w:bidi="ar-SA"/>
      </w:rPr>
      <w:fldChar w:fldCharType="begin"/>
    </w:r>
    <w:r w:rsidR="00AF12E3" w:rsidRPr="00AF12E3">
      <w:rPr>
        <w:rFonts w:ascii="B Compset" w:eastAsia="Times New Roman" w:hAnsi="B Compset" w:cs="B Zar" w:hint="cs"/>
        <w:sz w:val="28"/>
        <w:szCs w:val="28"/>
        <w:lang w:bidi="ar-SA"/>
      </w:rPr>
      <w:instrText xml:space="preserve"> PAGE </w:instrText>
    </w:r>
    <w:r w:rsidR="00D234A2" w:rsidRPr="00AF12E3">
      <w:rPr>
        <w:rFonts w:ascii="B Compset" w:eastAsia="Times New Roman" w:hAnsi="B Compset" w:cs="B Zar" w:hint="cs"/>
        <w:sz w:val="28"/>
        <w:szCs w:val="28"/>
        <w:rtl/>
        <w:lang w:bidi="ar-SA"/>
      </w:rPr>
      <w:fldChar w:fldCharType="separate"/>
    </w:r>
    <w:r w:rsidR="00F710BB">
      <w:rPr>
        <w:rFonts w:ascii="B Compset" w:eastAsia="Times New Roman" w:hAnsi="B Compset" w:cs="B Zar"/>
        <w:noProof/>
        <w:sz w:val="28"/>
        <w:szCs w:val="28"/>
        <w:rtl/>
        <w:lang w:bidi="ar-SA"/>
      </w:rPr>
      <w:t>23</w:t>
    </w:r>
    <w:r w:rsidR="00D234A2" w:rsidRPr="00AF12E3">
      <w:rPr>
        <w:rFonts w:ascii="B Compset" w:eastAsia="Times New Roman" w:hAnsi="B Compset" w:cs="B Zar" w:hint="cs"/>
        <w:sz w:val="28"/>
        <w:szCs w:val="28"/>
        <w:rtl/>
        <w:lang w:bidi="ar-SA"/>
      </w:rPr>
      <w:fldChar w:fldCharType="end"/>
    </w:r>
    <w:r w:rsidR="00AF12E3" w:rsidRPr="00AF12E3">
      <w:rPr>
        <w:rFonts w:ascii="B Compset" w:eastAsia="Times New Roman" w:hAnsi="B Compset" w:cs="Traditional Arabic" w:hint="cs"/>
        <w:b/>
        <w:bCs/>
        <w:sz w:val="28"/>
        <w:szCs w:val="28"/>
        <w:rtl/>
        <w:lang w:bidi="ar-SA"/>
      </w:rPr>
      <w:t>﴾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12E3" w:rsidRDefault="00AF12E3">
    <w:pPr>
      <w:pStyle w:val="Header"/>
      <w:rPr>
        <w:rtl/>
      </w:rPr>
    </w:pPr>
  </w:p>
  <w:p w:rsidR="00AF12E3" w:rsidRDefault="00AF12E3">
    <w:pPr>
      <w:pStyle w:val="Header"/>
      <w:rPr>
        <w:rtl/>
      </w:rPr>
    </w:pPr>
  </w:p>
  <w:p w:rsidR="00AF12E3" w:rsidRDefault="00AF12E3">
    <w:pPr>
      <w:pStyle w:val="Header"/>
      <w:rPr>
        <w:rtl/>
      </w:rPr>
    </w:pPr>
  </w:p>
  <w:p w:rsidR="00AF12E3" w:rsidRDefault="00AF12E3">
    <w:pPr>
      <w:pStyle w:val="Header"/>
      <w:rPr>
        <w:rtl/>
      </w:rPr>
    </w:pPr>
  </w:p>
  <w:p w:rsidR="00AF12E3" w:rsidRDefault="00AF12E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9D7DB9"/>
    <w:multiLevelType w:val="hybridMultilevel"/>
    <w:tmpl w:val="8E12B58A"/>
    <w:lvl w:ilvl="0" w:tplc="A66E7A2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AC1D92"/>
    <w:multiLevelType w:val="hybridMultilevel"/>
    <w:tmpl w:val="D1AAF9DA"/>
    <w:lvl w:ilvl="0" w:tplc="34E6B9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9B5673"/>
    <w:multiLevelType w:val="hybridMultilevel"/>
    <w:tmpl w:val="616AACF0"/>
    <w:lvl w:ilvl="0" w:tplc="77101D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displayBackgroundShape/>
  <w:embedTrueTypeFonts/>
  <w:embedSystemFonts/>
  <w:hideSpellingErrors/>
  <w:proofState w:grammar="clean"/>
  <w:defaultTabStop w:val="720"/>
  <w:evenAndOddHeaders/>
  <w:characterSpacingControl w:val="doNotCompress"/>
  <w:hdrShapeDefaults>
    <o:shapedefaults v:ext="edit" spidmax="2053"/>
    <o:shapelayout v:ext="edit">
      <o:idmap v:ext="edit" data="2"/>
    </o:shapelayout>
  </w:hdrShapeDefaults>
  <w:footnotePr>
    <w:numRestart w:val="eachPage"/>
    <w:footnote w:id="-1"/>
    <w:footnote w:id="0"/>
  </w:footnotePr>
  <w:endnotePr>
    <w:endnote w:id="-1"/>
    <w:endnote w:id="0"/>
  </w:endnotePr>
  <w:compat>
    <w:wpJustification/>
    <w:applyBreakingRules/>
    <w:compatSetting w:name="compatibilityMode" w:uri="http://schemas.microsoft.com/office/word" w:val="12"/>
  </w:compat>
  <w:rsids>
    <w:rsidRoot w:val="004F09E3"/>
    <w:rsid w:val="000045A5"/>
    <w:rsid w:val="0002269F"/>
    <w:rsid w:val="000231BB"/>
    <w:rsid w:val="0004677E"/>
    <w:rsid w:val="0005444B"/>
    <w:rsid w:val="0005625D"/>
    <w:rsid w:val="00057A4A"/>
    <w:rsid w:val="000636A8"/>
    <w:rsid w:val="00065576"/>
    <w:rsid w:val="0007469C"/>
    <w:rsid w:val="00076189"/>
    <w:rsid w:val="000822B8"/>
    <w:rsid w:val="00084361"/>
    <w:rsid w:val="00097531"/>
    <w:rsid w:val="000A07BB"/>
    <w:rsid w:val="000A0873"/>
    <w:rsid w:val="000A3E79"/>
    <w:rsid w:val="000B2127"/>
    <w:rsid w:val="000B42B8"/>
    <w:rsid w:val="000B4CAD"/>
    <w:rsid w:val="000B5B85"/>
    <w:rsid w:val="001061D4"/>
    <w:rsid w:val="001125BE"/>
    <w:rsid w:val="001133D4"/>
    <w:rsid w:val="00117284"/>
    <w:rsid w:val="001276D5"/>
    <w:rsid w:val="001315FC"/>
    <w:rsid w:val="0013510F"/>
    <w:rsid w:val="00143422"/>
    <w:rsid w:val="00145822"/>
    <w:rsid w:val="001501C3"/>
    <w:rsid w:val="0015288D"/>
    <w:rsid w:val="00152C87"/>
    <w:rsid w:val="00161B71"/>
    <w:rsid w:val="00167187"/>
    <w:rsid w:val="001676F5"/>
    <w:rsid w:val="00170E10"/>
    <w:rsid w:val="001823FD"/>
    <w:rsid w:val="0019016D"/>
    <w:rsid w:val="00192794"/>
    <w:rsid w:val="00194BCC"/>
    <w:rsid w:val="00196466"/>
    <w:rsid w:val="001A2801"/>
    <w:rsid w:val="001A3DB5"/>
    <w:rsid w:val="001A5451"/>
    <w:rsid w:val="001A5877"/>
    <w:rsid w:val="001C3934"/>
    <w:rsid w:val="001C4A0E"/>
    <w:rsid w:val="001D07B0"/>
    <w:rsid w:val="001D3888"/>
    <w:rsid w:val="001E542B"/>
    <w:rsid w:val="001F33E1"/>
    <w:rsid w:val="0020305E"/>
    <w:rsid w:val="00204898"/>
    <w:rsid w:val="002049AC"/>
    <w:rsid w:val="0022183B"/>
    <w:rsid w:val="00227C3B"/>
    <w:rsid w:val="00230B66"/>
    <w:rsid w:val="0024007B"/>
    <w:rsid w:val="00241EE4"/>
    <w:rsid w:val="0024215F"/>
    <w:rsid w:val="00246E0A"/>
    <w:rsid w:val="002524CE"/>
    <w:rsid w:val="00254FF5"/>
    <w:rsid w:val="002644AF"/>
    <w:rsid w:val="00271C23"/>
    <w:rsid w:val="0029189D"/>
    <w:rsid w:val="002A3656"/>
    <w:rsid w:val="002B22F6"/>
    <w:rsid w:val="002B34EF"/>
    <w:rsid w:val="002B5F1E"/>
    <w:rsid w:val="002C6D47"/>
    <w:rsid w:val="002D31C3"/>
    <w:rsid w:val="002F6819"/>
    <w:rsid w:val="00303FDD"/>
    <w:rsid w:val="003108F4"/>
    <w:rsid w:val="0031540B"/>
    <w:rsid w:val="00334D37"/>
    <w:rsid w:val="0033563A"/>
    <w:rsid w:val="00340B40"/>
    <w:rsid w:val="00342D5C"/>
    <w:rsid w:val="00350235"/>
    <w:rsid w:val="0037592A"/>
    <w:rsid w:val="003A5E0E"/>
    <w:rsid w:val="003A7C5A"/>
    <w:rsid w:val="003B478C"/>
    <w:rsid w:val="003B51C5"/>
    <w:rsid w:val="003C5EDD"/>
    <w:rsid w:val="003D1201"/>
    <w:rsid w:val="003D2290"/>
    <w:rsid w:val="003D4B79"/>
    <w:rsid w:val="003D61E1"/>
    <w:rsid w:val="003E07A1"/>
    <w:rsid w:val="003E19B9"/>
    <w:rsid w:val="003E4792"/>
    <w:rsid w:val="003F0772"/>
    <w:rsid w:val="003F3434"/>
    <w:rsid w:val="003F6EB7"/>
    <w:rsid w:val="004027FD"/>
    <w:rsid w:val="00404CB9"/>
    <w:rsid w:val="004063AD"/>
    <w:rsid w:val="00410DE0"/>
    <w:rsid w:val="00413934"/>
    <w:rsid w:val="00414959"/>
    <w:rsid w:val="00420382"/>
    <w:rsid w:val="0042362F"/>
    <w:rsid w:val="004256B8"/>
    <w:rsid w:val="004324FE"/>
    <w:rsid w:val="004328BB"/>
    <w:rsid w:val="00442CCD"/>
    <w:rsid w:val="00454EFC"/>
    <w:rsid w:val="00462D80"/>
    <w:rsid w:val="00466CD9"/>
    <w:rsid w:val="00477AA6"/>
    <w:rsid w:val="00485752"/>
    <w:rsid w:val="0048642C"/>
    <w:rsid w:val="0049237D"/>
    <w:rsid w:val="004A648A"/>
    <w:rsid w:val="004B1298"/>
    <w:rsid w:val="004B7EB2"/>
    <w:rsid w:val="004C679E"/>
    <w:rsid w:val="004D7ACE"/>
    <w:rsid w:val="004F03AC"/>
    <w:rsid w:val="004F09E3"/>
    <w:rsid w:val="004F1048"/>
    <w:rsid w:val="004F2404"/>
    <w:rsid w:val="005053DE"/>
    <w:rsid w:val="00511F64"/>
    <w:rsid w:val="0051306A"/>
    <w:rsid w:val="00514F05"/>
    <w:rsid w:val="00522376"/>
    <w:rsid w:val="005250A6"/>
    <w:rsid w:val="00525185"/>
    <w:rsid w:val="00531EE0"/>
    <w:rsid w:val="005365B2"/>
    <w:rsid w:val="00541B9F"/>
    <w:rsid w:val="0054479D"/>
    <w:rsid w:val="00545F1B"/>
    <w:rsid w:val="00555D2D"/>
    <w:rsid w:val="00557CE1"/>
    <w:rsid w:val="00562595"/>
    <w:rsid w:val="00572B00"/>
    <w:rsid w:val="005805DB"/>
    <w:rsid w:val="00581B72"/>
    <w:rsid w:val="005835EB"/>
    <w:rsid w:val="005839E3"/>
    <w:rsid w:val="00584E62"/>
    <w:rsid w:val="00590029"/>
    <w:rsid w:val="005A0B01"/>
    <w:rsid w:val="005A4F6D"/>
    <w:rsid w:val="005A5876"/>
    <w:rsid w:val="005B46D6"/>
    <w:rsid w:val="005B75FD"/>
    <w:rsid w:val="005C7F34"/>
    <w:rsid w:val="005D0589"/>
    <w:rsid w:val="005E64C2"/>
    <w:rsid w:val="005F5D49"/>
    <w:rsid w:val="005F6687"/>
    <w:rsid w:val="00601CDA"/>
    <w:rsid w:val="00606371"/>
    <w:rsid w:val="00616065"/>
    <w:rsid w:val="00626130"/>
    <w:rsid w:val="00627A3B"/>
    <w:rsid w:val="00633BBF"/>
    <w:rsid w:val="00636DD5"/>
    <w:rsid w:val="00650B07"/>
    <w:rsid w:val="006513FD"/>
    <w:rsid w:val="006536C2"/>
    <w:rsid w:val="006538C4"/>
    <w:rsid w:val="00660ACE"/>
    <w:rsid w:val="00662147"/>
    <w:rsid w:val="006652BF"/>
    <w:rsid w:val="00666938"/>
    <w:rsid w:val="006917F2"/>
    <w:rsid w:val="006924A5"/>
    <w:rsid w:val="006947B8"/>
    <w:rsid w:val="006A6ABE"/>
    <w:rsid w:val="006B08E2"/>
    <w:rsid w:val="006B2165"/>
    <w:rsid w:val="006B4A19"/>
    <w:rsid w:val="006D2857"/>
    <w:rsid w:val="006E6994"/>
    <w:rsid w:val="00712CF0"/>
    <w:rsid w:val="007160D5"/>
    <w:rsid w:val="00726DFE"/>
    <w:rsid w:val="00732A0F"/>
    <w:rsid w:val="00737E69"/>
    <w:rsid w:val="00757CE4"/>
    <w:rsid w:val="00761002"/>
    <w:rsid w:val="00765EE8"/>
    <w:rsid w:val="00767438"/>
    <w:rsid w:val="007761A1"/>
    <w:rsid w:val="00776976"/>
    <w:rsid w:val="00786DF8"/>
    <w:rsid w:val="007956BC"/>
    <w:rsid w:val="0079671C"/>
    <w:rsid w:val="007A155B"/>
    <w:rsid w:val="007A5B6A"/>
    <w:rsid w:val="007B39A0"/>
    <w:rsid w:val="007B490D"/>
    <w:rsid w:val="007B63D7"/>
    <w:rsid w:val="007C3611"/>
    <w:rsid w:val="007C4A8D"/>
    <w:rsid w:val="007D3BE6"/>
    <w:rsid w:val="007E0F0E"/>
    <w:rsid w:val="007E1BD6"/>
    <w:rsid w:val="007E1FED"/>
    <w:rsid w:val="007E7348"/>
    <w:rsid w:val="007F025E"/>
    <w:rsid w:val="007F4269"/>
    <w:rsid w:val="007F541C"/>
    <w:rsid w:val="00800C91"/>
    <w:rsid w:val="00801A50"/>
    <w:rsid w:val="00804F01"/>
    <w:rsid w:val="00814591"/>
    <w:rsid w:val="00821504"/>
    <w:rsid w:val="00824C24"/>
    <w:rsid w:val="0082777E"/>
    <w:rsid w:val="00836EA9"/>
    <w:rsid w:val="00837F47"/>
    <w:rsid w:val="008527A7"/>
    <w:rsid w:val="00852BB5"/>
    <w:rsid w:val="00857B7B"/>
    <w:rsid w:val="00871A9E"/>
    <w:rsid w:val="00872E8E"/>
    <w:rsid w:val="00874F82"/>
    <w:rsid w:val="008758AB"/>
    <w:rsid w:val="00892761"/>
    <w:rsid w:val="00896765"/>
    <w:rsid w:val="008B027E"/>
    <w:rsid w:val="008C1F43"/>
    <w:rsid w:val="008C6301"/>
    <w:rsid w:val="008C66AF"/>
    <w:rsid w:val="008D0E06"/>
    <w:rsid w:val="008D4FF9"/>
    <w:rsid w:val="008E29E5"/>
    <w:rsid w:val="008F0149"/>
    <w:rsid w:val="008F1FAF"/>
    <w:rsid w:val="008F30A4"/>
    <w:rsid w:val="00902864"/>
    <w:rsid w:val="00904A19"/>
    <w:rsid w:val="009109DC"/>
    <w:rsid w:val="00917720"/>
    <w:rsid w:val="00921C9D"/>
    <w:rsid w:val="00922DBF"/>
    <w:rsid w:val="009254ED"/>
    <w:rsid w:val="00947E8D"/>
    <w:rsid w:val="009515F7"/>
    <w:rsid w:val="00953DC5"/>
    <w:rsid w:val="00954CB7"/>
    <w:rsid w:val="00962C1F"/>
    <w:rsid w:val="00977A69"/>
    <w:rsid w:val="009811D2"/>
    <w:rsid w:val="0098289C"/>
    <w:rsid w:val="00990997"/>
    <w:rsid w:val="00990A69"/>
    <w:rsid w:val="00991642"/>
    <w:rsid w:val="009A0153"/>
    <w:rsid w:val="009A4627"/>
    <w:rsid w:val="009A4CB3"/>
    <w:rsid w:val="009B0F7D"/>
    <w:rsid w:val="009C5294"/>
    <w:rsid w:val="009C77AE"/>
    <w:rsid w:val="009D22F2"/>
    <w:rsid w:val="009D69A0"/>
    <w:rsid w:val="009E186C"/>
    <w:rsid w:val="009E42E7"/>
    <w:rsid w:val="009E4B39"/>
    <w:rsid w:val="009E6579"/>
    <w:rsid w:val="00A15FC6"/>
    <w:rsid w:val="00A161DC"/>
    <w:rsid w:val="00A25CBC"/>
    <w:rsid w:val="00A31C5A"/>
    <w:rsid w:val="00A33C7C"/>
    <w:rsid w:val="00A41B44"/>
    <w:rsid w:val="00A50678"/>
    <w:rsid w:val="00A5513F"/>
    <w:rsid w:val="00A630D7"/>
    <w:rsid w:val="00A727D4"/>
    <w:rsid w:val="00A8127F"/>
    <w:rsid w:val="00A83608"/>
    <w:rsid w:val="00A93211"/>
    <w:rsid w:val="00A95A9C"/>
    <w:rsid w:val="00AA7433"/>
    <w:rsid w:val="00AB1D5D"/>
    <w:rsid w:val="00AB2FBC"/>
    <w:rsid w:val="00AB3A86"/>
    <w:rsid w:val="00AD1075"/>
    <w:rsid w:val="00AE79DD"/>
    <w:rsid w:val="00AF12E3"/>
    <w:rsid w:val="00AF54C5"/>
    <w:rsid w:val="00AF605E"/>
    <w:rsid w:val="00B027D3"/>
    <w:rsid w:val="00B04A75"/>
    <w:rsid w:val="00B10015"/>
    <w:rsid w:val="00B15C8A"/>
    <w:rsid w:val="00B2522F"/>
    <w:rsid w:val="00B3127C"/>
    <w:rsid w:val="00B52FCB"/>
    <w:rsid w:val="00B53A18"/>
    <w:rsid w:val="00B54FC9"/>
    <w:rsid w:val="00B6574D"/>
    <w:rsid w:val="00B66DFC"/>
    <w:rsid w:val="00B74BC4"/>
    <w:rsid w:val="00B86EA7"/>
    <w:rsid w:val="00B90B30"/>
    <w:rsid w:val="00B9123D"/>
    <w:rsid w:val="00BA4EB6"/>
    <w:rsid w:val="00BB2172"/>
    <w:rsid w:val="00BC6C3F"/>
    <w:rsid w:val="00BD65D5"/>
    <w:rsid w:val="00BE16A3"/>
    <w:rsid w:val="00BE5CF3"/>
    <w:rsid w:val="00BF5257"/>
    <w:rsid w:val="00BF57BC"/>
    <w:rsid w:val="00C01F57"/>
    <w:rsid w:val="00C05BFF"/>
    <w:rsid w:val="00C34405"/>
    <w:rsid w:val="00C4603E"/>
    <w:rsid w:val="00C46044"/>
    <w:rsid w:val="00C54E86"/>
    <w:rsid w:val="00C8255F"/>
    <w:rsid w:val="00C84798"/>
    <w:rsid w:val="00CA226F"/>
    <w:rsid w:val="00CA2722"/>
    <w:rsid w:val="00CA47B7"/>
    <w:rsid w:val="00CD6A7F"/>
    <w:rsid w:val="00CD740D"/>
    <w:rsid w:val="00CF59D2"/>
    <w:rsid w:val="00CF5D2D"/>
    <w:rsid w:val="00CF6BDC"/>
    <w:rsid w:val="00D11A08"/>
    <w:rsid w:val="00D13CF0"/>
    <w:rsid w:val="00D2255F"/>
    <w:rsid w:val="00D234A2"/>
    <w:rsid w:val="00D260C5"/>
    <w:rsid w:val="00D342B6"/>
    <w:rsid w:val="00D54710"/>
    <w:rsid w:val="00D65C90"/>
    <w:rsid w:val="00D70829"/>
    <w:rsid w:val="00D74E65"/>
    <w:rsid w:val="00D83C9C"/>
    <w:rsid w:val="00D84EE4"/>
    <w:rsid w:val="00DA0A08"/>
    <w:rsid w:val="00DA0F1F"/>
    <w:rsid w:val="00DA7269"/>
    <w:rsid w:val="00DB2EA3"/>
    <w:rsid w:val="00DC1451"/>
    <w:rsid w:val="00DC3327"/>
    <w:rsid w:val="00DD5975"/>
    <w:rsid w:val="00DE4FCA"/>
    <w:rsid w:val="00DE7180"/>
    <w:rsid w:val="00DF4C1D"/>
    <w:rsid w:val="00DF681D"/>
    <w:rsid w:val="00E04C60"/>
    <w:rsid w:val="00E068F5"/>
    <w:rsid w:val="00E07A57"/>
    <w:rsid w:val="00E13020"/>
    <w:rsid w:val="00E33164"/>
    <w:rsid w:val="00E41908"/>
    <w:rsid w:val="00E42D11"/>
    <w:rsid w:val="00E54CC1"/>
    <w:rsid w:val="00E57EB8"/>
    <w:rsid w:val="00E64CF9"/>
    <w:rsid w:val="00E667F5"/>
    <w:rsid w:val="00E90C90"/>
    <w:rsid w:val="00E924F0"/>
    <w:rsid w:val="00EA09BA"/>
    <w:rsid w:val="00EA347E"/>
    <w:rsid w:val="00EB327C"/>
    <w:rsid w:val="00EB4898"/>
    <w:rsid w:val="00EB77B5"/>
    <w:rsid w:val="00EC08F8"/>
    <w:rsid w:val="00EC35BB"/>
    <w:rsid w:val="00EC6990"/>
    <w:rsid w:val="00ED15BA"/>
    <w:rsid w:val="00EE5859"/>
    <w:rsid w:val="00EF4624"/>
    <w:rsid w:val="00F01222"/>
    <w:rsid w:val="00F029C6"/>
    <w:rsid w:val="00F10714"/>
    <w:rsid w:val="00F15C12"/>
    <w:rsid w:val="00F2122E"/>
    <w:rsid w:val="00F22CE9"/>
    <w:rsid w:val="00F25C1B"/>
    <w:rsid w:val="00F2762F"/>
    <w:rsid w:val="00F27885"/>
    <w:rsid w:val="00F3322E"/>
    <w:rsid w:val="00F46493"/>
    <w:rsid w:val="00F47F77"/>
    <w:rsid w:val="00F52DF3"/>
    <w:rsid w:val="00F55917"/>
    <w:rsid w:val="00F63175"/>
    <w:rsid w:val="00F63A41"/>
    <w:rsid w:val="00F703E9"/>
    <w:rsid w:val="00F710BB"/>
    <w:rsid w:val="00F7244F"/>
    <w:rsid w:val="00F75E20"/>
    <w:rsid w:val="00F83F9D"/>
    <w:rsid w:val="00F85BFD"/>
    <w:rsid w:val="00F86D58"/>
    <w:rsid w:val="00F9114A"/>
    <w:rsid w:val="00F97D7B"/>
    <w:rsid w:val="00FA2311"/>
    <w:rsid w:val="00FA26B5"/>
    <w:rsid w:val="00FA31B9"/>
    <w:rsid w:val="00FB2D22"/>
    <w:rsid w:val="00FC33E8"/>
    <w:rsid w:val="00FC5CAC"/>
    <w:rsid w:val="00FF3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132D5010-BC94-4348-9706-1DBF31B45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2B8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454EFC"/>
    <w:pPr>
      <w:keepNext/>
      <w:spacing w:line="240" w:lineRule="auto"/>
      <w:jc w:val="center"/>
      <w:outlineLvl w:val="0"/>
    </w:pPr>
    <w:rPr>
      <w:rFonts w:cs="B Mitra"/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4EFC"/>
    <w:pPr>
      <w:keepNext/>
      <w:spacing w:after="0" w:line="240" w:lineRule="auto"/>
      <w:jc w:val="center"/>
      <w:outlineLvl w:val="1"/>
    </w:pPr>
    <w:rPr>
      <w:rFonts w:cs="B Mitra"/>
      <w:b/>
      <w:bCs/>
      <w:sz w:val="72"/>
      <w:szCs w:val="7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4EFC"/>
    <w:pPr>
      <w:keepNext/>
      <w:jc w:val="center"/>
      <w:outlineLvl w:val="2"/>
    </w:pPr>
    <w:rPr>
      <w:rFonts w:cs="B Mitra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54EFC"/>
    <w:pPr>
      <w:keepNext/>
      <w:spacing w:after="0" w:line="240" w:lineRule="auto"/>
      <w:jc w:val="both"/>
      <w:outlineLvl w:val="3"/>
    </w:pPr>
    <w:rPr>
      <w:rFonts w:cs="Lotus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1306A"/>
    <w:pPr>
      <w:keepNext/>
      <w:widowControl w:val="0"/>
      <w:shd w:val="clear" w:color="auto" w:fill="FFFFFF"/>
      <w:tabs>
        <w:tab w:val="right" w:leader="dot" w:pos="5138"/>
      </w:tabs>
      <w:spacing w:before="120" w:after="120" w:line="240" w:lineRule="auto"/>
      <w:jc w:val="center"/>
      <w:outlineLvl w:val="4"/>
    </w:pPr>
    <w:rPr>
      <w:rFonts w:cs="B Lotu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C8255F"/>
    <w:pPr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lainTextChar">
    <w:name w:val="Plain Text Char"/>
    <w:basedOn w:val="DefaultParagraphFont"/>
    <w:link w:val="PlainText"/>
    <w:rsid w:val="00C8255F"/>
    <w:rPr>
      <w:rFonts w:ascii="Courier New" w:eastAsia="Times New Roman" w:hAnsi="Courier New" w:cs="Courier New"/>
      <w:sz w:val="20"/>
      <w:szCs w:val="20"/>
      <w:lang w:bidi="ar-SA"/>
    </w:rPr>
  </w:style>
  <w:style w:type="paragraph" w:styleId="FootnoteText">
    <w:name w:val="footnote text"/>
    <w:basedOn w:val="Normal"/>
    <w:link w:val="FootnoteTextChar"/>
    <w:unhideWhenUsed/>
    <w:rsid w:val="006D285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D2857"/>
    <w:rPr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6D285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250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0A6"/>
  </w:style>
  <w:style w:type="paragraph" w:styleId="Footer">
    <w:name w:val="footer"/>
    <w:basedOn w:val="Normal"/>
    <w:link w:val="FooterChar"/>
    <w:uiPriority w:val="99"/>
    <w:unhideWhenUsed/>
    <w:rsid w:val="005250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0A6"/>
  </w:style>
  <w:style w:type="paragraph" w:styleId="EndnoteText">
    <w:name w:val="endnote text"/>
    <w:basedOn w:val="Normal"/>
    <w:link w:val="EndnoteTextChar"/>
    <w:uiPriority w:val="99"/>
    <w:semiHidden/>
    <w:unhideWhenUsed/>
    <w:rsid w:val="00A5067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5067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0678"/>
    <w:rPr>
      <w:vertAlign w:val="superscript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90C9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54EFC"/>
    <w:rPr>
      <w:rFonts w:cs="B Mitra"/>
      <w:b/>
      <w:bCs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54EFC"/>
    <w:rPr>
      <w:rFonts w:cs="B Mitra"/>
      <w:b/>
      <w:bCs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rsid w:val="00454EFC"/>
    <w:rPr>
      <w:rFonts w:cs="B Mitra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454EFC"/>
    <w:rPr>
      <w:rFonts w:cs="Lotus"/>
      <w:sz w:val="28"/>
      <w:szCs w:val="28"/>
    </w:rPr>
  </w:style>
  <w:style w:type="paragraph" w:customStyle="1" w:styleId="a">
    <w:name w:val="تیتر اول"/>
    <w:basedOn w:val="Normal"/>
    <w:link w:val="Char"/>
    <w:qFormat/>
    <w:rsid w:val="00454EFC"/>
    <w:pPr>
      <w:spacing w:before="360" w:after="240" w:line="240" w:lineRule="auto"/>
      <w:jc w:val="center"/>
      <w:outlineLvl w:val="0"/>
    </w:pPr>
    <w:rPr>
      <w:rFonts w:cs="B Yagut"/>
      <w:b/>
      <w:bCs/>
      <w:sz w:val="32"/>
      <w:szCs w:val="32"/>
    </w:rPr>
  </w:style>
  <w:style w:type="paragraph" w:customStyle="1" w:styleId="a0">
    <w:name w:val="متن"/>
    <w:basedOn w:val="Normal"/>
    <w:link w:val="Char0"/>
    <w:qFormat/>
    <w:rsid w:val="007B490D"/>
    <w:pPr>
      <w:spacing w:after="0" w:line="240" w:lineRule="auto"/>
      <w:ind w:firstLine="340"/>
      <w:jc w:val="both"/>
    </w:pPr>
    <w:rPr>
      <w:rFonts w:cs="B Lotus"/>
      <w:sz w:val="28"/>
      <w:szCs w:val="28"/>
    </w:rPr>
  </w:style>
  <w:style w:type="character" w:customStyle="1" w:styleId="Char">
    <w:name w:val="تیتر اول Char"/>
    <w:basedOn w:val="DefaultParagraphFont"/>
    <w:link w:val="a"/>
    <w:rsid w:val="00454EFC"/>
    <w:rPr>
      <w:rFonts w:cs="B Yagut"/>
      <w:b/>
      <w:bCs/>
      <w:sz w:val="32"/>
      <w:szCs w:val="32"/>
    </w:rPr>
  </w:style>
  <w:style w:type="character" w:customStyle="1" w:styleId="Char0">
    <w:name w:val="متن Char"/>
    <w:basedOn w:val="DefaultParagraphFont"/>
    <w:link w:val="a0"/>
    <w:rsid w:val="007B490D"/>
    <w:rPr>
      <w:rFonts w:cs="B Lotus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1306A"/>
    <w:rPr>
      <w:rFonts w:cs="B Lotus"/>
      <w:b/>
      <w:bCs/>
      <w:sz w:val="24"/>
      <w:szCs w:val="24"/>
      <w:shd w:val="clear" w:color="auto" w:fill="FFFFFF"/>
    </w:rPr>
  </w:style>
  <w:style w:type="paragraph" w:styleId="TOC1">
    <w:name w:val="toc 1"/>
    <w:basedOn w:val="Normal"/>
    <w:next w:val="Normal"/>
    <w:uiPriority w:val="39"/>
    <w:unhideWhenUsed/>
    <w:qFormat/>
    <w:rsid w:val="0051306A"/>
    <w:pPr>
      <w:spacing w:after="0" w:line="240" w:lineRule="auto"/>
    </w:pPr>
    <w:rPr>
      <w:rFonts w:cs="B Lotus"/>
      <w:bCs/>
      <w:szCs w:val="28"/>
    </w:rPr>
  </w:style>
  <w:style w:type="character" w:styleId="Hyperlink">
    <w:name w:val="Hyperlink"/>
    <w:basedOn w:val="DefaultParagraphFont"/>
    <w:uiPriority w:val="99"/>
    <w:unhideWhenUsed/>
    <w:rsid w:val="0051306A"/>
    <w:rPr>
      <w:color w:val="0000FF" w:themeColor="hyperlink"/>
      <w:u w:val="single"/>
    </w:rPr>
  </w:style>
  <w:style w:type="paragraph" w:customStyle="1" w:styleId="a1">
    <w:name w:val="نص عربي"/>
    <w:basedOn w:val="a0"/>
    <w:link w:val="Char1"/>
    <w:qFormat/>
    <w:rsid w:val="006A6ABE"/>
    <w:rPr>
      <w:rFonts w:cs="KFGQPC Uthman Taha Naskh"/>
      <w:lang w:bidi="ar-SA"/>
    </w:rPr>
  </w:style>
  <w:style w:type="character" w:customStyle="1" w:styleId="Char1">
    <w:name w:val="نص عربي Char"/>
    <w:basedOn w:val="Char0"/>
    <w:link w:val="a1"/>
    <w:rsid w:val="006A6ABE"/>
    <w:rPr>
      <w:rFonts w:cs="KFGQPC Uthman Taha Naskh"/>
      <w:sz w:val="28"/>
      <w:szCs w:val="28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2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B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90A69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habnam.cc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34" Type="http://schemas.openxmlformats.org/officeDocument/2006/relationships/font" Target="fonts/font34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36" Type="http://schemas.openxmlformats.org/officeDocument/2006/relationships/font" Target="fonts/font36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Relationship Id="rId35" Type="http://schemas.openxmlformats.org/officeDocument/2006/relationships/font" Target="fonts/font35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2E7A3-03FD-4311-863A-3E1DC116E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1121</TotalTime>
  <Pages>1</Pages>
  <Words>6197</Words>
  <Characters>25906</Characters>
  <Application>Microsoft Office Word</Application>
  <DocSecurity>0</DocSecurity>
  <Lines>551</Lines>
  <Paragraphs>195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بزرگداشت خدای متعال و حکم ناسزاگوینده به او</vt:lpstr>
    </vt:vector>
  </TitlesOfParts>
  <Manager/>
  <Company>islamhouse.com</Company>
  <LinksUpToDate>false</LinksUpToDate>
  <CharactersWithSpaces>31908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بزرگداشت خدای متعال</dc:title>
  <dc:subject>بزرگداشت خدای متعال</dc:subject>
  <dc:creator>عبدالعزیز الطّریفی</dc:creator>
  <cp:keywords>بزرگداشت خدای متعال</cp:keywords>
  <dc:description>بزرگداشت خدای متعال</dc:description>
  <cp:lastModifiedBy>Mahmoud</cp:lastModifiedBy>
  <cp:revision>7</cp:revision>
  <cp:lastPrinted>2016-03-01T04:51:00Z</cp:lastPrinted>
  <dcterms:created xsi:type="dcterms:W3CDTF">2013-04-27T04:12:00Z</dcterms:created>
  <dcterms:modified xsi:type="dcterms:W3CDTF">2016-03-01T04:52:00Z</dcterms:modified>
  <cp:category/>
  <cp:version>1.0 Feb 2016</cp:version>
</cp:coreProperties>
</file>