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668" w:rsidRDefault="00B0164B" w:rsidP="00F30585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754AB5" w:rsidRDefault="00754AB5" w:rsidP="00754AB5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rtl/>
          <w:lang w:bidi="ar-EG"/>
        </w:rPr>
      </w:pPr>
    </w:p>
    <w:p w:rsid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Times New Roman" w:eastAsiaTheme="minorEastAsia" w:hAnsi="Times New Roman" w:cs="Times New Roman"/>
          <w:b w:val="0"/>
          <w:bCs w:val="0"/>
          <w:color w:val="006666"/>
          <w:sz w:val="48"/>
          <w:szCs w:val="48"/>
          <w:rtl/>
          <w:lang w:eastAsia="en-US" w:bidi="ar-EG"/>
        </w:rPr>
      </w:pPr>
    </w:p>
    <w:p w:rsidR="00754AB5" w:rsidRPr="00754AB5" w:rsidRDefault="00E948EE" w:rsidP="00754AB5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56"/>
          <w:szCs w:val="56"/>
        </w:rPr>
      </w:pPr>
      <w:r w:rsidRPr="00754AB5">
        <w:rPr>
          <w:rFonts w:ascii="STXingkai" w:eastAsia="STXingkai" w:hAnsi="Tahoma" w:cs="Tahoma" w:hint="eastAsia"/>
          <w:color w:val="943E19"/>
          <w:sz w:val="56"/>
          <w:szCs w:val="56"/>
        </w:rPr>
        <w:t>庆祝异端</w:t>
      </w:r>
    </w:p>
    <w:p w:rsidR="00E948EE" w:rsidRPr="00754AB5" w:rsidRDefault="00E948EE" w:rsidP="00754AB5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56"/>
          <w:szCs w:val="56"/>
        </w:rPr>
      </w:pPr>
      <w:r w:rsidRPr="00754AB5">
        <w:rPr>
          <w:rFonts w:ascii="STXingkai" w:eastAsia="STXingkai" w:hAnsi="Tahoma" w:cs="Tahoma" w:hint="eastAsia"/>
          <w:color w:val="943E19"/>
          <w:sz w:val="56"/>
          <w:szCs w:val="56"/>
        </w:rPr>
        <w:t>节日的教法律例</w:t>
      </w:r>
    </w:p>
    <w:p w:rsidR="00754AB5" w:rsidRPr="00754AB5" w:rsidRDefault="00754AB5" w:rsidP="00754AB5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hint="eastAsia"/>
          <w:color w:val="D60F0F"/>
          <w:sz w:val="52"/>
          <w:szCs w:val="52"/>
        </w:rPr>
      </w:pPr>
      <w:r w:rsidRPr="00754AB5">
        <w:rPr>
          <w:rFonts w:ascii="STXingkai" w:eastAsia="STXingkai" w:hAnsi="Droid Arabic Naskh" w:cs="Times New Roman" w:hint="eastAsia"/>
          <w:color w:val="D60F0F"/>
          <w:sz w:val="52"/>
          <w:szCs w:val="52"/>
          <w:rtl/>
        </w:rPr>
        <w:t>الاحتفال بالأعياد المبتدعة</w:t>
      </w:r>
    </w:p>
    <w:p w:rsidR="0099750A" w:rsidRPr="003D4F35" w:rsidRDefault="0099750A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27364A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62E19881" wp14:editId="03A470D2">
            <wp:simplePos x="0" y="0"/>
            <wp:positionH relativeFrom="margin">
              <wp:posOffset>1292528</wp:posOffset>
            </wp:positionH>
            <wp:positionV relativeFrom="paragraph">
              <wp:posOffset>78344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2A3BC6" w:rsidRDefault="002A3BC6" w:rsidP="002A3BC6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Pr="00093A47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6"/>
          <w:szCs w:val="16"/>
          <w:rtl/>
          <w:lang w:eastAsia="zh-CN" w:bidi="ar-EG"/>
        </w:rPr>
      </w:pPr>
    </w:p>
    <w:p w:rsidR="004E4BAB" w:rsidRPr="002A3BC6" w:rsidRDefault="004E4BAB" w:rsidP="004E4BAB">
      <w:pPr>
        <w:bidi w:val="0"/>
        <w:spacing w:before="150" w:after="150" w:line="284" w:lineRule="atLeast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  <w:lang w:eastAsia="zh-CN" w:bidi="ar-EG"/>
        </w:rPr>
      </w:pPr>
    </w:p>
    <w:p w:rsidR="002A3BC6" w:rsidRPr="00754AB5" w:rsidRDefault="002A3BC6" w:rsidP="002A3BC6">
      <w:pPr>
        <w:bidi w:val="0"/>
        <w:spacing w:before="150" w:after="150" w:line="284" w:lineRule="atLeast"/>
        <w:jc w:val="center"/>
        <w:rPr>
          <w:rFonts w:ascii="Times New Roman" w:hAnsi="Times New Roman" w:cs="Times New Roman"/>
          <w:color w:val="7F7F7F" w:themeColor="text1" w:themeTint="80"/>
          <w:sz w:val="28"/>
          <w:szCs w:val="28"/>
          <w:lang w:eastAsia="zh-CN" w:bidi="ar-EG"/>
        </w:rPr>
      </w:pPr>
    </w:p>
    <w:p w:rsidR="00754AB5" w:rsidRDefault="00754AB5" w:rsidP="00754AB5">
      <w:pPr>
        <w:bidi w:val="0"/>
        <w:spacing w:before="150" w:after="150" w:line="284" w:lineRule="atLeast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915D51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27364A" w:rsidRDefault="0027364A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27364A" w:rsidRDefault="0027364A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27364A" w:rsidRDefault="0027364A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754AB5" w:rsidRPr="00754AB5" w:rsidRDefault="00754AB5" w:rsidP="00754AB5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4"/>
          <w:szCs w:val="44"/>
        </w:rPr>
      </w:pPr>
      <w:r w:rsidRPr="00754AB5">
        <w:rPr>
          <w:rFonts w:ascii="STXingkai" w:eastAsia="STXingkai" w:hAnsi="Tahoma" w:cs="Tahoma" w:hint="eastAsia"/>
          <w:color w:val="943E19"/>
          <w:sz w:val="44"/>
          <w:szCs w:val="44"/>
        </w:rPr>
        <w:lastRenderedPageBreak/>
        <w:t>庆祝异端</w:t>
      </w:r>
    </w:p>
    <w:p w:rsidR="00754AB5" w:rsidRPr="00754AB5" w:rsidRDefault="00754AB5" w:rsidP="00754AB5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4"/>
          <w:szCs w:val="44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drawing>
          <wp:anchor distT="0" distB="0" distL="114300" distR="114300" simplePos="0" relativeHeight="251656704" behindDoc="0" locked="0" layoutInCell="1" allowOverlap="1" wp14:anchorId="2E0FDA75" wp14:editId="313C7EFD">
            <wp:simplePos x="0" y="0"/>
            <wp:positionH relativeFrom="margin">
              <wp:posOffset>1308847</wp:posOffset>
            </wp:positionH>
            <wp:positionV relativeFrom="paragraph">
              <wp:posOffset>62454</wp:posOffset>
            </wp:positionV>
            <wp:extent cx="3239247" cy="468630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247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54AB5">
        <w:rPr>
          <w:rFonts w:ascii="STXingkai" w:eastAsia="STXingkai" w:hAnsi="Tahoma" w:cs="Tahoma" w:hint="eastAsia"/>
          <w:color w:val="943E19"/>
          <w:sz w:val="44"/>
          <w:szCs w:val="44"/>
        </w:rPr>
        <w:t>节日的教法律例</w:t>
      </w:r>
    </w:p>
    <w:p w:rsidR="006D5284" w:rsidRPr="004E4BAB" w:rsidRDefault="006D5284" w:rsidP="006D5284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</w:p>
    <w:p w:rsidR="00E948EE" w:rsidRPr="00754AB5" w:rsidRDefault="00853CDD" w:rsidP="00754AB5">
      <w:pPr>
        <w:pStyle w:val="NormalWeb"/>
        <w:shd w:val="clear" w:color="auto" w:fill="FFFFFF"/>
        <w:spacing w:before="0" w:beforeAutospacing="0" w:after="0" w:afterAutospacing="0" w:line="360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</w:pPr>
      <w:r w:rsidRPr="00754AB5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754AB5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E948EE" w:rsidRPr="00754AB5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庆祝先知（愿主福安之）诞辰的教法律例是什么？庆祝儿童生日、母亲节、植树周和国庆节的教法律例是什么？</w:t>
      </w:r>
    </w:p>
    <w:p w:rsidR="00E948EE" w:rsidRPr="00754AB5" w:rsidRDefault="003D4F35" w:rsidP="00754AB5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754AB5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E948EE" w:rsidRPr="00754AB5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754AB5" w:rsidRDefault="00E948EE" w:rsidP="00754AB5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第一：节日就是习惯性的聚会的日子，比如在每年、或者每个月、或者每周聚会，所以节日包括以下的事项：往复循环的日子，比如开斋节和聚礼日；在那一天里聚会；在那一天里进行的工作包括宗教功修和风俗习惯。</w:t>
      </w: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 </w:t>
      </w:r>
    </w:p>
    <w:p w:rsidR="00754AB5" w:rsidRDefault="00E948EE" w:rsidP="00754AB5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第二：其中的目的是履行宗教功修、接近真主或者获取丰厚的报酬，或者模仿蒙昧时代的人、或者其他异教徒的行为，这些都是教法禁止的异端行为，证据就是先知（愿主福安之）说：</w:t>
      </w: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谁在我们的宗教中新生了不属于它的事物，它就是被拒绝的。</w:t>
      </w: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（布哈里和穆斯林辑录的圣训），例如：庆祝生日、母亲节和国庆节；庆祝生日是真主未曾允许的新生的宗教功修，也是模仿基督教徒和其他异教徒的行为；庆祝母亲节和国庆节是模仿异教徒的行为；</w:t>
      </w:r>
    </w:p>
    <w:p w:rsidR="00754AB5" w:rsidRDefault="00E948EE" w:rsidP="00754AB5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凡是为了组织工作，例如为了民族的利益和安排事务，组织在职职工的学习和聚会的时间等，在其中没有接近真主、宗教功修和尊崇的行为，属于习惯性的新生事物（异端），先知（愿主福安之）的圣训</w:t>
      </w: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谁在我们的宗教中新生了不属于它的事物，它</w:t>
      </w: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就是被拒绝的</w:t>
      </w: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不包括这一种情况，这些做法是可以的，是合法的。</w:t>
      </w:r>
    </w:p>
    <w:p w:rsidR="00E948EE" w:rsidRPr="00754AB5" w:rsidRDefault="00E948EE" w:rsidP="00754AB5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754AB5">
        <w:rPr>
          <w:rFonts w:ascii="Tahoma" w:hAnsi="Tahoma" w:cs="Tahoma"/>
          <w:b/>
          <w:bCs/>
          <w:color w:val="7C691B"/>
          <w:sz w:val="32"/>
          <w:szCs w:val="32"/>
        </w:rPr>
        <w:t>愿真主赐予我们的先知穆罕默德、他的家人和圣门弟子顺利，并且使他们平安。</w:t>
      </w:r>
    </w:p>
    <w:p w:rsidR="00487558" w:rsidRPr="00754AB5" w:rsidRDefault="00487558" w:rsidP="00754AB5">
      <w:pPr>
        <w:pStyle w:val="NormalWeb"/>
        <w:shd w:val="clear" w:color="auto" w:fill="FFFFFF"/>
        <w:spacing w:before="0" w:beforeAutospacing="0" w:after="0" w:afterAutospacing="0" w:line="360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</w:p>
    <w:p w:rsidR="008B3703" w:rsidRPr="004E4BAB" w:rsidRDefault="009142A4" w:rsidP="00754AB5">
      <w:pPr>
        <w:pStyle w:val="NormalWeb"/>
        <w:shd w:val="clear" w:color="auto" w:fill="FFFFFF"/>
        <w:spacing w:before="0" w:beforeAutospacing="0" w:after="0" w:afterAutospacing="0" w:line="360" w:lineRule="auto"/>
        <w:ind w:firstLineChars="220" w:firstLine="704"/>
        <w:jc w:val="both"/>
        <w:rPr>
          <w:rFonts w:ascii="Tahoma" w:hAnsi="Tahoma" w:cs="Tahoma"/>
          <w:b/>
          <w:bCs/>
          <w:color w:val="7C691B"/>
          <w:sz w:val="32"/>
          <w:szCs w:val="32"/>
        </w:rPr>
        <w:sectPr w:rsidR="008B3703" w:rsidRPr="004E4BAB" w:rsidSect="00AB472F">
          <w:headerReference w:type="default" r:id="rId8"/>
          <w:headerReference w:type="first" r:id="rId9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  <w:r w:rsidRPr="00754AB5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754AB5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754AB5" w:rsidRPr="00754AB5">
        <w:rPr>
          <w:rFonts w:ascii="Tahoma" w:hAnsi="Tahoma" w:cs="Tahoma"/>
          <w:b/>
          <w:bCs/>
          <w:color w:val="FF0000"/>
          <w:sz w:val="32"/>
          <w:szCs w:val="32"/>
        </w:rPr>
        <w:t>10070</w:t>
      </w:r>
    </w:p>
    <w:p w:rsidR="005666DC" w:rsidRPr="003D6F09" w:rsidRDefault="00DC6A8E" w:rsidP="003D6F09">
      <w:pPr>
        <w:tabs>
          <w:tab w:val="left" w:pos="2676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 wp14:anchorId="227C2299" wp14:editId="0F481CA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3D6F09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840" w:rsidRDefault="002F2840" w:rsidP="00E32771">
      <w:pPr>
        <w:spacing w:after="0" w:line="240" w:lineRule="auto"/>
      </w:pPr>
      <w:r>
        <w:separator/>
      </w:r>
    </w:p>
  </w:endnote>
  <w:endnote w:type="continuationSeparator" w:id="0">
    <w:p w:rsidR="002F2840" w:rsidRDefault="002F284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C44B8242-1330-4E23-8971-A7BA7B26C963}"/>
    <w:embedBold r:id="rId2" w:subsetted="1" w:fontKey="{AA693DFE-5FB2-4F93-82AD-19B52AF3B9A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77D8230D-2525-4BB6-A56D-7BC80DB47B6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0D0BB24E-E88A-480B-BAD3-0875C27CADE6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C8D9F6BC-F400-4031-A5A8-28EDAB8778D5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64B54551-3C79-4D04-89FA-30C5D0EE829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2EA1C57F-C5AD-4874-AF4F-E1A698F9441C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840" w:rsidRDefault="002F2840" w:rsidP="00E32771">
      <w:pPr>
        <w:spacing w:after="0" w:line="240" w:lineRule="auto"/>
      </w:pPr>
      <w:r>
        <w:separator/>
      </w:r>
    </w:p>
  </w:footnote>
  <w:footnote w:type="continuationSeparator" w:id="0">
    <w:p w:rsidR="002F2840" w:rsidRDefault="002F284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47F1AE1" wp14:editId="5B3704A0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27364A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2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7F1AE1"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27364A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2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8B954A0" wp14:editId="28F06A8C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C6C6FF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345055" wp14:editId="33FA8DB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345055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E1A9DB6" wp14:editId="4E2123D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0BB94A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F8225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5A7E"/>
    <w:rsid w:val="000757ED"/>
    <w:rsid w:val="00075838"/>
    <w:rsid w:val="000839E3"/>
    <w:rsid w:val="00083CE4"/>
    <w:rsid w:val="00093A47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513B"/>
    <w:rsid w:val="00177C64"/>
    <w:rsid w:val="00187D3B"/>
    <w:rsid w:val="001A0D79"/>
    <w:rsid w:val="001A178A"/>
    <w:rsid w:val="001B515E"/>
    <w:rsid w:val="001B5EF0"/>
    <w:rsid w:val="001D0D21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7364A"/>
    <w:rsid w:val="002824CC"/>
    <w:rsid w:val="00286D8E"/>
    <w:rsid w:val="0029208C"/>
    <w:rsid w:val="002A3916"/>
    <w:rsid w:val="002A3BC6"/>
    <w:rsid w:val="002B2FF1"/>
    <w:rsid w:val="002B662B"/>
    <w:rsid w:val="002C4329"/>
    <w:rsid w:val="002D4DE8"/>
    <w:rsid w:val="002E0B99"/>
    <w:rsid w:val="002E0C60"/>
    <w:rsid w:val="002F2840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C6CD3"/>
    <w:rsid w:val="003D4F35"/>
    <w:rsid w:val="003D6F09"/>
    <w:rsid w:val="003E1AC6"/>
    <w:rsid w:val="003E25F0"/>
    <w:rsid w:val="003F0A90"/>
    <w:rsid w:val="003F2533"/>
    <w:rsid w:val="004029D8"/>
    <w:rsid w:val="004127F3"/>
    <w:rsid w:val="00415FE9"/>
    <w:rsid w:val="00433FE6"/>
    <w:rsid w:val="0044043D"/>
    <w:rsid w:val="004434E4"/>
    <w:rsid w:val="00447B55"/>
    <w:rsid w:val="00465C01"/>
    <w:rsid w:val="00487558"/>
    <w:rsid w:val="004877D3"/>
    <w:rsid w:val="00496F7C"/>
    <w:rsid w:val="004B0FA5"/>
    <w:rsid w:val="004B12ED"/>
    <w:rsid w:val="004B740D"/>
    <w:rsid w:val="004C1156"/>
    <w:rsid w:val="004E2AD6"/>
    <w:rsid w:val="004E38A0"/>
    <w:rsid w:val="004E4BAB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6A73"/>
    <w:rsid w:val="005A2707"/>
    <w:rsid w:val="005B2F9C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56CD7"/>
    <w:rsid w:val="00662A2B"/>
    <w:rsid w:val="00672146"/>
    <w:rsid w:val="00676E18"/>
    <w:rsid w:val="00682293"/>
    <w:rsid w:val="0069142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6D5284"/>
    <w:rsid w:val="00710052"/>
    <w:rsid w:val="00717FAE"/>
    <w:rsid w:val="0072208F"/>
    <w:rsid w:val="00730CEC"/>
    <w:rsid w:val="0073613D"/>
    <w:rsid w:val="00743188"/>
    <w:rsid w:val="007447CF"/>
    <w:rsid w:val="00746F5F"/>
    <w:rsid w:val="00754AB5"/>
    <w:rsid w:val="007632D3"/>
    <w:rsid w:val="00770B0C"/>
    <w:rsid w:val="0077162A"/>
    <w:rsid w:val="0079379C"/>
    <w:rsid w:val="007C457B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475CC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5D51"/>
    <w:rsid w:val="00917D75"/>
    <w:rsid w:val="00920B0F"/>
    <w:rsid w:val="009327E8"/>
    <w:rsid w:val="00944C90"/>
    <w:rsid w:val="00944F76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4F12"/>
    <w:rsid w:val="00A61E5C"/>
    <w:rsid w:val="00A65935"/>
    <w:rsid w:val="00A67CE1"/>
    <w:rsid w:val="00A70B46"/>
    <w:rsid w:val="00AA7DBF"/>
    <w:rsid w:val="00AB472F"/>
    <w:rsid w:val="00AB5D73"/>
    <w:rsid w:val="00AD7FB5"/>
    <w:rsid w:val="00AF08D7"/>
    <w:rsid w:val="00AF172E"/>
    <w:rsid w:val="00AF27D8"/>
    <w:rsid w:val="00B00B45"/>
    <w:rsid w:val="00B0164B"/>
    <w:rsid w:val="00B14C04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A6A2F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541FD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73990"/>
    <w:rsid w:val="00D80176"/>
    <w:rsid w:val="00D85A5F"/>
    <w:rsid w:val="00DA0ECC"/>
    <w:rsid w:val="00DA1523"/>
    <w:rsid w:val="00DB07E2"/>
    <w:rsid w:val="00DC324D"/>
    <w:rsid w:val="00DC4DCA"/>
    <w:rsid w:val="00DC6A8E"/>
    <w:rsid w:val="00DD043A"/>
    <w:rsid w:val="00DD40F1"/>
    <w:rsid w:val="00DE01FF"/>
    <w:rsid w:val="00DF334D"/>
    <w:rsid w:val="00E0449C"/>
    <w:rsid w:val="00E06EED"/>
    <w:rsid w:val="00E131AE"/>
    <w:rsid w:val="00E25D4B"/>
    <w:rsid w:val="00E32771"/>
    <w:rsid w:val="00E460C2"/>
    <w:rsid w:val="00E74FD5"/>
    <w:rsid w:val="00E903FC"/>
    <w:rsid w:val="00E948EE"/>
    <w:rsid w:val="00EB6A67"/>
    <w:rsid w:val="00EE0809"/>
    <w:rsid w:val="00F11B8A"/>
    <w:rsid w:val="00F14B1B"/>
    <w:rsid w:val="00F14C79"/>
    <w:rsid w:val="00F17D13"/>
    <w:rsid w:val="00F2420A"/>
    <w:rsid w:val="00F30585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379661-D232-4EB2-A541-9A8EA3AE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277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86439-79D3-46C2-B14A-96C2DCF94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358</Words>
  <Characters>413</Characters>
  <Application>Microsoft Office Word</Application>
  <DocSecurity>0</DocSecurity>
  <Lines>31</Lines>
  <Paragraphs>19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752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庆祝异端_x000d_节日的教法律例</dc:title>
  <dc:subject>庆祝异端_x000d_节日的教法律例</dc:subject>
  <dc:creator>伊斯兰问答网站</dc:creator>
  <cp:keywords>庆祝异端_x000d_节日的教法律例</cp:keywords>
  <dc:description>庆祝异端_x000d_节日的教法律例</dc:description>
  <cp:lastModifiedBy>elhashemy</cp:lastModifiedBy>
  <cp:revision>5</cp:revision>
  <cp:lastPrinted>2016-01-03T10:34:00Z</cp:lastPrinted>
  <dcterms:created xsi:type="dcterms:W3CDTF">2015-12-28T20:20:00Z</dcterms:created>
  <dcterms:modified xsi:type="dcterms:W3CDTF">2016-01-03T18:37:00Z</dcterms:modified>
  <cp:category/>
</cp:coreProperties>
</file>