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Default="00881621" w:rsidP="008923E4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881621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与不信道的母亲一起生活的教法律列</w:t>
      </w:r>
    </w:p>
    <w:p w:rsidR="00881621" w:rsidRPr="009003B8" w:rsidRDefault="00881621" w:rsidP="00881621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881621" w:rsidRPr="00881621" w:rsidRDefault="00881621" w:rsidP="00881621">
      <w:pPr>
        <w:pStyle w:val="Heading4"/>
        <w:shd w:val="clear" w:color="auto" w:fill="FFFFFF"/>
        <w:bidi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881621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ما حكم العيش مع والدة كافرة ؟</w:t>
      </w:r>
    </w:p>
    <w:p w:rsidR="009003B8" w:rsidRPr="00881621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881621" w:rsidRDefault="00881621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881621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lastRenderedPageBreak/>
        <w:t>与不信道的母亲一起生活的教法律列</w:t>
      </w:r>
      <w:r w:rsidR="009003B8" w:rsidRPr="00881621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881621" w:rsidRPr="00881621" w:rsidRDefault="00881621" w:rsidP="00881621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881621">
        <w:rPr>
          <w:rFonts w:ascii="Tahoma" w:hAnsi="Tahoma" w:cs="Tahoma"/>
          <w:b/>
          <w:bCs/>
          <w:color w:val="FF0000"/>
          <w:sz w:val="32"/>
          <w:szCs w:val="32"/>
        </w:rPr>
        <w:t>与不信道的母亲一起生活，并且让妻子搬过来和母亲一起生活的教法律列是什么？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eastAsia"/>
          <w:sz w:val="32"/>
          <w:szCs w:val="32"/>
        </w:rPr>
        <w:t>答：一切</w:t>
      </w:r>
      <w:r w:rsidRPr="00881621">
        <w:rPr>
          <w:rFonts w:ascii="Tahoma" w:hAnsi="Tahoma" w:cs="Tahoma"/>
          <w:sz w:val="32"/>
          <w:szCs w:val="32"/>
        </w:rPr>
        <w:t>赞颂，全归真主。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儿子与不信道的母亲一起生活、或者不信道的母亲与儿子一起生活都是可以的，如果儿子善待和孝顺母亲，向母亲介绍伊斯兰教的优越性，这也许会成为母亲遵循正道的原因；远离母亲也许会成为耽误母亲遵循正道的原因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穆斯林奉命要善待父母，要孝顺父母，哪怕他们是不信道的异教徒也罢；穆斯林不能忤逆父母、或者在言语和行为中伤害父母，但是这并不意味着在违抗真主的事情中也要服从父母，或者在父母所信奉的悖逆行为中对他们要阿谀奉承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 xml:space="preserve">1 </w:t>
      </w:r>
      <w:r w:rsidRPr="00881621">
        <w:rPr>
          <w:rFonts w:ascii="Tahoma" w:hAnsi="Tahoma" w:cs="Tahoma"/>
          <w:sz w:val="32"/>
          <w:szCs w:val="32"/>
        </w:rPr>
        <w:t>真主说：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我曾命人孝敬父母；如果他俩勒令你用你所不知道的东西配我，那末，你不要服从他俩。你们要归于我，我要把你们的行为告诉你们。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（</w:t>
      </w:r>
      <w:r w:rsidRPr="00881621">
        <w:rPr>
          <w:rFonts w:ascii="Tahoma" w:hAnsi="Tahoma" w:cs="Tahoma"/>
          <w:sz w:val="32"/>
          <w:szCs w:val="32"/>
        </w:rPr>
        <w:t>29:8</w:t>
      </w:r>
      <w:r w:rsidRPr="00881621">
        <w:rPr>
          <w:rFonts w:ascii="Tahoma" w:hAnsi="Tahoma" w:cs="Tahoma"/>
          <w:sz w:val="32"/>
          <w:szCs w:val="32"/>
        </w:rPr>
        <w:t>）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lastRenderedPageBreak/>
        <w:t>2</w:t>
      </w:r>
      <w:r w:rsidRPr="00881621">
        <w:rPr>
          <w:rFonts w:ascii="Tahoma" w:hAnsi="Tahoma" w:cs="Tahoma"/>
          <w:sz w:val="32"/>
          <w:szCs w:val="32"/>
        </w:rPr>
        <w:t>真主说：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我曾命人孝敬父母</w:t>
      </w:r>
      <w:r w:rsidRPr="00881621">
        <w:rPr>
          <w:rFonts w:ascii="Tahoma" w:hAnsi="Tahoma" w:cs="Tahoma"/>
          <w:sz w:val="32"/>
          <w:szCs w:val="32"/>
        </w:rPr>
        <w:t>——</w:t>
      </w:r>
      <w:r w:rsidRPr="00881621">
        <w:rPr>
          <w:rFonts w:ascii="Tahoma" w:hAnsi="Tahoma" w:cs="Tahoma"/>
          <w:sz w:val="32"/>
          <w:szCs w:val="32"/>
        </w:rPr>
        <w:t>他母亲弱上加弱地怀着他，他的断乳，是在两年之中</w:t>
      </w:r>
      <w:r w:rsidRPr="00881621">
        <w:rPr>
          <w:rFonts w:ascii="Tahoma" w:hAnsi="Tahoma" w:cs="Tahoma"/>
          <w:sz w:val="32"/>
          <w:szCs w:val="32"/>
        </w:rPr>
        <w:t>——</w:t>
      </w:r>
      <w:r w:rsidRPr="00881621">
        <w:rPr>
          <w:rFonts w:ascii="Tahoma" w:hAnsi="Tahoma" w:cs="Tahoma"/>
          <w:sz w:val="32"/>
          <w:szCs w:val="32"/>
        </w:rPr>
        <w:t>﹙我说﹚：「你应当感谢我和你的父母；惟我是最后的归宿。如果他俩勒令你以你所不知道的东西配我，那么，你不要服从他俩，在今世，你应当依礼义而奉事他俩，你应当遵守归依我者的道路；惟我是你们的归宿，我要把你们的行为告诉你们。」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（</w:t>
      </w:r>
      <w:r w:rsidRPr="00881621">
        <w:rPr>
          <w:rFonts w:ascii="Tahoma" w:hAnsi="Tahoma" w:cs="Tahoma"/>
          <w:sz w:val="32"/>
          <w:szCs w:val="32"/>
        </w:rPr>
        <w:t>31:14--15</w:t>
      </w:r>
      <w:r w:rsidRPr="00881621">
        <w:rPr>
          <w:rFonts w:ascii="Tahoma" w:hAnsi="Tahoma" w:cs="Tahoma"/>
          <w:sz w:val="32"/>
          <w:szCs w:val="32"/>
        </w:rPr>
        <w:t>）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 xml:space="preserve">3 </w:t>
      </w:r>
      <w:r w:rsidRPr="00881621">
        <w:rPr>
          <w:rFonts w:ascii="Tahoma" w:hAnsi="Tahoma" w:cs="Tahoma"/>
          <w:sz w:val="32"/>
          <w:szCs w:val="32"/>
        </w:rPr>
        <w:t>艾斯玛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宾图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艾布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百克尔（愿主喜悦他俩）传述：在真主的使者（愿主福安之）的时代，我的母亲是以物配主的人，她来到我的跟前要求救济。我就向真主的使者（愿主福安之）询问：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我的母亲来到我的跟前要求救济，我可以接续我的母亲吗？</w:t>
      </w:r>
      <w:r w:rsidRPr="00881621">
        <w:rPr>
          <w:rFonts w:ascii="Tahoma" w:hAnsi="Tahoma" w:cs="Tahoma"/>
          <w:sz w:val="32"/>
          <w:szCs w:val="32"/>
        </w:rPr>
        <w:t xml:space="preserve">” </w:t>
      </w:r>
      <w:r w:rsidRPr="00881621">
        <w:rPr>
          <w:rFonts w:ascii="Tahoma" w:hAnsi="Tahoma" w:cs="Tahoma"/>
          <w:sz w:val="32"/>
          <w:szCs w:val="32"/>
        </w:rPr>
        <w:t>真主的使者（愿主福安之）说：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是的，你应该接续你的母亲。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《布哈里圣训实录》（</w:t>
      </w:r>
      <w:r w:rsidRPr="00881621">
        <w:rPr>
          <w:rFonts w:ascii="Tahoma" w:hAnsi="Tahoma" w:cs="Tahoma"/>
          <w:sz w:val="32"/>
          <w:szCs w:val="32"/>
        </w:rPr>
        <w:t>2477</w:t>
      </w:r>
      <w:r w:rsidRPr="00881621">
        <w:rPr>
          <w:rFonts w:ascii="Tahoma" w:hAnsi="Tahoma" w:cs="Tahoma"/>
          <w:sz w:val="32"/>
          <w:szCs w:val="32"/>
        </w:rPr>
        <w:t>段）和《穆斯林圣训实录》（</w:t>
      </w:r>
      <w:r w:rsidRPr="00881621">
        <w:rPr>
          <w:rFonts w:ascii="Tahoma" w:hAnsi="Tahoma" w:cs="Tahoma"/>
          <w:sz w:val="32"/>
          <w:szCs w:val="32"/>
        </w:rPr>
        <w:t>1003</w:t>
      </w:r>
      <w:r w:rsidRPr="00881621">
        <w:rPr>
          <w:rFonts w:ascii="Tahoma" w:hAnsi="Tahoma" w:cs="Tahoma"/>
          <w:sz w:val="32"/>
          <w:szCs w:val="32"/>
        </w:rPr>
        <w:t>段）辑录。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50" w:firstLine="80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 xml:space="preserve">4 </w:t>
      </w:r>
      <w:r w:rsidRPr="00881621">
        <w:rPr>
          <w:rFonts w:ascii="Tahoma" w:hAnsi="Tahoma" w:cs="Tahoma"/>
          <w:sz w:val="32"/>
          <w:szCs w:val="32"/>
        </w:rPr>
        <w:t>赛尔德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本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艾布宛嘎斯（愿主喜悦之）传述：《古兰经》的几节经文是针对他降示的，他的母亲温姆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赛尔德发誓永远不和他说话，除非他背叛穆罕默德的宗教，她不吃也不喝，并且说：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你说真主命令你们要孝顺父母，我是你的母亲，我命令你要背</w:t>
      </w:r>
      <w:r w:rsidRPr="00881621">
        <w:rPr>
          <w:rFonts w:ascii="Tahoma" w:hAnsi="Tahoma" w:cs="Tahoma"/>
          <w:sz w:val="32"/>
          <w:szCs w:val="32"/>
        </w:rPr>
        <w:lastRenderedPageBreak/>
        <w:t>叛穆罕默德的宗教。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她就这样绝食了三天，</w:t>
      </w:r>
      <w:r>
        <w:rPr>
          <w:rFonts w:ascii="Tahoma" w:hAnsi="Tahoma" w:cs="Tahoma"/>
          <w:sz w:val="32"/>
          <w:szCs w:val="32"/>
        </w:rPr>
        <w:t>最后精疲力竭而昏迷不醒、不省人事了；她的另一个儿子名叫安玛尔，</w:t>
      </w:r>
      <w:r>
        <w:rPr>
          <w:rFonts w:ascii="Tahoma" w:hAnsi="Tahoma" w:cs="Tahoma" w:hint="eastAsia"/>
          <w:sz w:val="32"/>
          <w:szCs w:val="32"/>
        </w:rPr>
        <w:t>喂</w:t>
      </w:r>
      <w:r w:rsidRPr="00881621">
        <w:rPr>
          <w:rFonts w:ascii="Tahoma" w:hAnsi="Tahoma" w:cs="Tahoma"/>
          <w:sz w:val="32"/>
          <w:szCs w:val="32"/>
        </w:rPr>
        <w:t>她喝水，她醒来之后又开始诅咒赛尔德，真主就降示了《古兰经》中的这几节经文：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我曾命人孝敬父母；如果他俩勒令你用你所不知道的东西配我，那末，你不要服从他俩。你们要归于我，我要把你们的行为告诉你们。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（</w:t>
      </w:r>
      <w:r w:rsidRPr="00881621">
        <w:rPr>
          <w:rFonts w:ascii="Tahoma" w:hAnsi="Tahoma" w:cs="Tahoma"/>
          <w:sz w:val="32"/>
          <w:szCs w:val="32"/>
        </w:rPr>
        <w:t>29:8</w:t>
      </w:r>
      <w:r w:rsidRPr="00881621">
        <w:rPr>
          <w:rFonts w:ascii="Tahoma" w:hAnsi="Tahoma" w:cs="Tahoma"/>
          <w:sz w:val="32"/>
          <w:szCs w:val="32"/>
        </w:rPr>
        <w:t>）真主说：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我曾命人孝敬父母</w:t>
      </w:r>
      <w:r w:rsidRPr="00881621">
        <w:rPr>
          <w:rFonts w:ascii="Tahoma" w:hAnsi="Tahoma" w:cs="Tahoma"/>
          <w:sz w:val="32"/>
          <w:szCs w:val="32"/>
        </w:rPr>
        <w:t>——</w:t>
      </w:r>
      <w:r w:rsidRPr="00881621">
        <w:rPr>
          <w:rFonts w:ascii="Tahoma" w:hAnsi="Tahoma" w:cs="Tahoma"/>
          <w:sz w:val="32"/>
          <w:szCs w:val="32"/>
        </w:rPr>
        <w:t>他母亲弱上加弱地怀着他，他的断乳，是在两年之中</w:t>
      </w:r>
      <w:r w:rsidRPr="00881621">
        <w:rPr>
          <w:rFonts w:ascii="Tahoma" w:hAnsi="Tahoma" w:cs="Tahoma"/>
          <w:sz w:val="32"/>
          <w:szCs w:val="32"/>
        </w:rPr>
        <w:t>——</w:t>
      </w:r>
      <w:r w:rsidRPr="00881621">
        <w:rPr>
          <w:rFonts w:ascii="Tahoma" w:hAnsi="Tahoma" w:cs="Tahoma"/>
          <w:sz w:val="32"/>
          <w:szCs w:val="32"/>
        </w:rPr>
        <w:t>﹙我说﹚：「你应当感谢我和你的父母；惟我是最后的归宿。</w:t>
      </w:r>
      <w:r w:rsidRPr="00881621">
        <w:rPr>
          <w:rFonts w:ascii="Tahoma" w:hAnsi="Tahoma" w:cs="Tahoma"/>
          <w:sz w:val="32"/>
          <w:szCs w:val="32"/>
        </w:rPr>
        <w:t xml:space="preserve"> </w:t>
      </w:r>
      <w:r w:rsidRPr="00881621">
        <w:rPr>
          <w:rFonts w:ascii="Tahoma" w:hAnsi="Tahoma" w:cs="Tahoma"/>
          <w:sz w:val="32"/>
          <w:szCs w:val="32"/>
        </w:rPr>
        <w:t>如果他俩勒令你以你所不知道的东西配我，那么，你不要服从他俩，在今世，你应当依礼义而奉事他俩，你应当遵守归依我者的道路；惟我是你们的归宿，我要把你们的行为告诉你们。」（</w:t>
      </w:r>
      <w:r w:rsidRPr="00881621">
        <w:rPr>
          <w:rFonts w:ascii="Tahoma" w:hAnsi="Tahoma" w:cs="Tahoma"/>
          <w:sz w:val="32"/>
          <w:szCs w:val="32"/>
        </w:rPr>
        <w:t>31:14—15</w:t>
      </w:r>
      <w:r w:rsidRPr="00881621">
        <w:rPr>
          <w:rFonts w:ascii="Tahoma" w:hAnsi="Tahoma" w:cs="Tahoma"/>
          <w:sz w:val="32"/>
          <w:szCs w:val="32"/>
        </w:rPr>
        <w:t>）《穆斯林圣训实录》（</w:t>
      </w:r>
      <w:r w:rsidRPr="00881621">
        <w:rPr>
          <w:rFonts w:ascii="Tahoma" w:hAnsi="Tahoma" w:cs="Tahoma"/>
          <w:sz w:val="32"/>
          <w:szCs w:val="32"/>
        </w:rPr>
        <w:t>1748</w:t>
      </w:r>
      <w:r w:rsidRPr="00881621">
        <w:rPr>
          <w:rFonts w:ascii="Tahoma" w:hAnsi="Tahoma" w:cs="Tahoma"/>
          <w:sz w:val="32"/>
          <w:szCs w:val="32"/>
        </w:rPr>
        <w:t>段）辑录。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 xml:space="preserve">5 </w:t>
      </w:r>
      <w:r w:rsidRPr="00881621">
        <w:rPr>
          <w:rFonts w:ascii="Tahoma" w:hAnsi="Tahoma" w:cs="Tahoma"/>
          <w:sz w:val="32"/>
          <w:szCs w:val="32"/>
        </w:rPr>
        <w:t>这是谢赫阿布杜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阿齐兹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本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巴兹（愿主怜悯之）做出的关于服从父母的命令而剃掉胡须的教法律列：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问题：关于服从父母的命令而剃掉胡须的教法律列是什么？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谢赫阿布杜</w:t>
      </w:r>
      <w:r w:rsidRPr="00881621">
        <w:rPr>
          <w:rFonts w:ascii="Tahoma" w:hAnsi="Tahoma" w:cs="Tahoma"/>
          <w:sz w:val="32"/>
          <w:szCs w:val="32"/>
        </w:rPr>
        <w:t>•</w:t>
      </w:r>
      <w:r w:rsidRPr="00881621">
        <w:rPr>
          <w:rFonts w:ascii="Tahoma" w:hAnsi="Tahoma" w:cs="Tahoma"/>
          <w:sz w:val="32"/>
          <w:szCs w:val="32"/>
        </w:rPr>
        <w:t>阿齐兹</w:t>
      </w:r>
      <w:r w:rsidRPr="00881621">
        <w:rPr>
          <w:rFonts w:ascii="Tahoma" w:hAnsi="Tahoma" w:cs="Tahoma"/>
          <w:sz w:val="32"/>
          <w:szCs w:val="32"/>
        </w:rPr>
        <w:t>•</w:t>
      </w:r>
      <w:r w:rsidRPr="00881621">
        <w:rPr>
          <w:rFonts w:ascii="Tahoma" w:hAnsi="Tahoma" w:cs="Tahoma"/>
          <w:sz w:val="32"/>
          <w:szCs w:val="32"/>
        </w:rPr>
        <w:t>本</w:t>
      </w:r>
      <w:r w:rsidRPr="00881621">
        <w:rPr>
          <w:rFonts w:ascii="Tahoma" w:hAnsi="Tahoma" w:cs="Tahoma"/>
          <w:sz w:val="32"/>
          <w:szCs w:val="32"/>
        </w:rPr>
        <w:t>•</w:t>
      </w:r>
      <w:r w:rsidRPr="00881621">
        <w:rPr>
          <w:rFonts w:ascii="Tahoma" w:hAnsi="Tahoma" w:cs="Tahoma"/>
          <w:sz w:val="32"/>
          <w:szCs w:val="32"/>
        </w:rPr>
        <w:t>巴兹（愿主怜悯之）回答：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lastRenderedPageBreak/>
        <w:t>你不但不能服从父亲的命令剃掉自己的胡须，而且必须要留长胡须，因为先知（愿主福安之）说：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你们必须要剪短髭须，你们必须要留长胡须，必须要与以物配主的人保持不同。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；先知（愿主福安之）说：</w:t>
      </w:r>
      <w:r w:rsidRPr="00881621">
        <w:rPr>
          <w:rFonts w:ascii="Tahoma" w:hAnsi="Tahoma" w:cs="Tahoma"/>
          <w:sz w:val="32"/>
          <w:szCs w:val="32"/>
        </w:rPr>
        <w:t>“</w:t>
      </w:r>
      <w:r w:rsidRPr="00881621">
        <w:rPr>
          <w:rFonts w:ascii="Tahoma" w:hAnsi="Tahoma" w:cs="Tahoma"/>
          <w:sz w:val="32"/>
          <w:szCs w:val="32"/>
        </w:rPr>
        <w:t>只能在合法的事情当中服从被造物。</w:t>
      </w:r>
      <w:r w:rsidRPr="00881621">
        <w:rPr>
          <w:rFonts w:ascii="Tahoma" w:hAnsi="Tahoma" w:cs="Tahoma"/>
          <w:sz w:val="32"/>
          <w:szCs w:val="32"/>
        </w:rPr>
        <w:t>”</w:t>
      </w:r>
      <w:r w:rsidRPr="00881621">
        <w:rPr>
          <w:rFonts w:ascii="Tahoma" w:hAnsi="Tahoma" w:cs="Tahoma"/>
          <w:sz w:val="32"/>
          <w:szCs w:val="32"/>
        </w:rPr>
        <w:t>根据法学术语，留长胡须是必须的（瓦直布），而不是圣行（逊奈），因为真主的使者（愿主福安之）命令了这件事情，从根本上来说，只要没有其它的原因，命令的事情就是必须要履行的。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《谢赫伊本</w:t>
      </w:r>
      <w:r w:rsidRPr="00881621">
        <w:rPr>
          <w:rFonts w:ascii="Tahoma" w:hAnsi="Tahoma" w:cs="Tahoma"/>
          <w:sz w:val="32"/>
          <w:szCs w:val="32"/>
        </w:rPr>
        <w:t>·</w:t>
      </w:r>
      <w:r w:rsidRPr="00881621">
        <w:rPr>
          <w:rFonts w:ascii="Tahoma" w:hAnsi="Tahoma" w:cs="Tahoma"/>
          <w:sz w:val="32"/>
          <w:szCs w:val="32"/>
        </w:rPr>
        <w:t>巴兹法太瓦全集》</w:t>
      </w:r>
      <w:r w:rsidRPr="00881621">
        <w:rPr>
          <w:rFonts w:ascii="Tahoma" w:hAnsi="Tahoma" w:cs="Tahoma"/>
          <w:sz w:val="32"/>
          <w:szCs w:val="32"/>
        </w:rPr>
        <w:t xml:space="preserve">(  8 / 377 – 378 ) </w:t>
      </w:r>
      <w:r w:rsidRPr="00881621">
        <w:rPr>
          <w:rFonts w:ascii="Tahoma" w:hAnsi="Tahoma" w:cs="Tahoma"/>
          <w:sz w:val="32"/>
          <w:szCs w:val="32"/>
        </w:rPr>
        <w:t>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敬请参阅（</w:t>
      </w:r>
      <w:hyperlink r:id="rId8" w:history="1">
        <w:r w:rsidRPr="00881621">
          <w:rPr>
            <w:rStyle w:val="Hyperlink"/>
            <w:rFonts w:ascii="Tahoma" w:hAnsi="Tahoma" w:cs="Tahoma"/>
            <w:color w:val="auto"/>
            <w:sz w:val="32"/>
            <w:szCs w:val="32"/>
          </w:rPr>
          <w:t>5053</w:t>
        </w:r>
      </w:hyperlink>
      <w:r w:rsidRPr="00881621">
        <w:rPr>
          <w:rFonts w:ascii="Tahoma" w:hAnsi="Tahoma" w:cs="Tahoma"/>
          <w:sz w:val="32"/>
          <w:szCs w:val="32"/>
        </w:rPr>
        <w:t>）和（</w:t>
      </w:r>
      <w:hyperlink r:id="rId9" w:history="1">
        <w:r w:rsidRPr="00881621">
          <w:rPr>
            <w:rStyle w:val="Hyperlink"/>
            <w:rFonts w:ascii="Tahoma" w:hAnsi="Tahoma" w:cs="Tahoma"/>
            <w:color w:val="auto"/>
            <w:sz w:val="32"/>
            <w:szCs w:val="32"/>
          </w:rPr>
          <w:t>6401</w:t>
        </w:r>
      </w:hyperlink>
      <w:r w:rsidRPr="00881621">
        <w:rPr>
          <w:rFonts w:ascii="Tahoma" w:hAnsi="Tahoma" w:cs="Tahoma"/>
          <w:sz w:val="32"/>
          <w:szCs w:val="32"/>
        </w:rPr>
        <w:t>）号问题的回答。</w:t>
      </w:r>
    </w:p>
    <w:p w:rsidR="00881621" w:rsidRPr="00881621" w:rsidRDefault="00881621" w:rsidP="0088162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81621">
        <w:rPr>
          <w:rFonts w:ascii="Tahoma" w:hAnsi="Tahoma" w:cs="Tahoma"/>
          <w:sz w:val="32"/>
          <w:szCs w:val="32"/>
        </w:rPr>
        <w:t> </w:t>
      </w:r>
      <w:r w:rsidRPr="00881621">
        <w:rPr>
          <w:rFonts w:ascii="Tahoma" w:hAnsi="Tahoma" w:cs="Tahoma"/>
          <w:sz w:val="32"/>
          <w:szCs w:val="32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643EA9">
      <w:pPr>
        <w:bidi w:val="0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10"/>
          <w:headerReference w:type="first" r:id="rId11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3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796" w:rsidRDefault="00FC3796" w:rsidP="00E32771">
      <w:pPr>
        <w:spacing w:after="0" w:line="240" w:lineRule="auto"/>
      </w:pPr>
      <w:r>
        <w:separator/>
      </w:r>
    </w:p>
  </w:endnote>
  <w:endnote w:type="continuationSeparator" w:id="0">
    <w:p w:rsidR="00FC3796" w:rsidRDefault="00FC379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D62EBE0-D365-41E4-876F-951EE52F1D6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67C67D5F-B501-4752-9929-05A94F458D42}"/>
    <w:embedBold r:id="rId3" w:subsetted="1" w:fontKey="{D6295561-0A52-4FFC-B12F-C62F8771026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3E70C065-DBE3-44C3-B01B-0D34C84750AF}"/>
    <w:embedBold r:id="rId5" w:fontKey="{8A245306-6F56-4B6B-B78D-7D809EACD6EC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D267BDE7-DDCC-44AA-9161-B31A62BFE599}"/>
    <w:embedBold r:id="rId7" w:fontKey="{41717CA8-271D-4E53-83CD-B822553AF804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A163458D-9F0A-4B8D-854A-3907AE3ACC6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26E203C8-FFF9-4971-AFFC-620C45C9DF94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436448CB-5739-4E97-A854-776D90822CEA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38CDE64A-FAF7-42CD-81C0-EBD01692DA54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76DC2C56-18BA-4FE5-9A90-8A9D6E6D6ED0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11733617-21DF-4B9B-BD15-5A8EDBC04E7A}"/>
    <w:embedBold r:id="rId14" w:fontKey="{B0D870A7-2ED7-4DD0-8952-05FFC18C70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2F423074-7D12-40E0-837B-8079C473566B}"/>
    <w:embedBold r:id="rId16" w:fontKey="{B7D4E092-A99E-4AB2-B1A1-D9600CC47A7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E5C8552E-E4F4-4DD9-A08A-113708C0774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A720AE8F-BD81-4BB6-85EC-7DD8FE94CD18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5EC70631-CBBB-4C49-AD7E-695DA85938D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A4E59658-DE04-4E33-85D5-B83AC265496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796" w:rsidRDefault="00FC3796" w:rsidP="00E32771">
      <w:pPr>
        <w:spacing w:after="0" w:line="240" w:lineRule="auto"/>
      </w:pPr>
      <w:r>
        <w:separator/>
      </w:r>
    </w:p>
  </w:footnote>
  <w:footnote w:type="continuationSeparator" w:id="0">
    <w:p w:rsidR="00FC3796" w:rsidRDefault="00FC379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FC3796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AA2BD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AA2BD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643EA9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4</w:t>
                  </w:r>
                  <w:r w:rsidR="00AA2BDF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FC3796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FC3796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297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3EA9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1621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A2BDF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C379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E9638FA1-0875-4079-AB03-390F94AD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881621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881621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881621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505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6401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272E9-F3F7-4DF3-94F3-57976367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857</Words>
  <Characters>936</Characters>
  <Application>Microsoft Office Word</Application>
  <DocSecurity>0</DocSecurity>
  <Lines>62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1767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与不信道的母亲一起生活的教法律列</dc:title>
  <dc:subject>与不信道的母亲一起生活的教法律列</dc:subject>
  <dc:creator>伊斯兰问答网站</dc:creator>
  <cp:keywords>与不信道的母亲一起生活的教法律列</cp:keywords>
  <dc:description>与不信道的母亲一起生活的教法律列</dc:description>
  <cp:lastModifiedBy>elhashemy</cp:lastModifiedBy>
  <cp:revision>3</cp:revision>
  <cp:lastPrinted>2015-03-07T18:49:00Z</cp:lastPrinted>
  <dcterms:created xsi:type="dcterms:W3CDTF">2015-04-21T23:31:00Z</dcterms:created>
  <dcterms:modified xsi:type="dcterms:W3CDTF">2015-05-24T16:43:00Z</dcterms:modified>
  <cp:category/>
</cp:coreProperties>
</file>