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Default Extension="odttf" ContentType="application/vnd.openxmlformats-officedocument.obfuscatedFont"/>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14ACA" w:rsidRPr="009304A2" w:rsidRDefault="00F14ACA" w:rsidP="00F14ACA">
      <w:pPr>
        <w:bidi w:val="0"/>
        <w:spacing w:before="330" w:after="225" w:line="240" w:lineRule="auto"/>
        <w:jc w:val="center"/>
        <w:outlineLvl w:val="0"/>
        <w:rPr>
          <w:rFonts w:asciiTheme="majorBidi" w:eastAsia="Times New Roman" w:hAnsiTheme="majorBidi" w:cstheme="majorBidi"/>
          <w:b/>
          <w:bCs/>
          <w:color w:val="800000"/>
          <w:kern w:val="36"/>
          <w:sz w:val="48"/>
          <w:szCs w:val="48"/>
        </w:rPr>
      </w:pPr>
      <w:r w:rsidRPr="009304A2">
        <w:rPr>
          <w:rFonts w:asciiTheme="majorBidi" w:eastAsia="Times New Roman" w:hAnsiTheme="majorBidi" w:cstheme="majorBidi"/>
          <w:b/>
          <w:bCs/>
          <w:color w:val="800000"/>
          <w:kern w:val="36"/>
          <w:sz w:val="48"/>
          <w:szCs w:val="48"/>
        </w:rPr>
        <w:t>Let There Be No Compulsion in Religion</w:t>
      </w:r>
    </w:p>
    <w:p w:rsidR="00F14ACA" w:rsidRPr="009304A2" w:rsidRDefault="00F14ACA" w:rsidP="00F14ACA">
      <w:pPr>
        <w:bidi w:val="0"/>
        <w:spacing w:after="160" w:line="240" w:lineRule="auto"/>
        <w:ind w:firstLine="397"/>
        <w:jc w:val="center"/>
        <w:rPr>
          <w:rFonts w:eastAsia="Times New Roman" w:cs="KFGQPC Uthman Taha Naskh"/>
          <w:b/>
          <w:bCs/>
          <w:sz w:val="50"/>
          <w:szCs w:val="50"/>
          <w:rtl/>
          <w:lang w:bidi="ar-EG"/>
        </w:rPr>
      </w:pPr>
      <w:r w:rsidRPr="009304A2">
        <w:rPr>
          <w:rFonts w:eastAsia="Times New Roman" w:cs="KFGQPC Uthman Taha Naskh" w:hint="cs"/>
          <w:b/>
          <w:bCs/>
          <w:sz w:val="50"/>
          <w:szCs w:val="50"/>
          <w:rtl/>
          <w:lang w:bidi="ar-EG"/>
        </w:rPr>
        <w:t>لا إكراه في الدين</w:t>
      </w:r>
    </w:p>
    <w:p w:rsidR="00F14ACA" w:rsidRPr="009304A2" w:rsidRDefault="00F14ACA" w:rsidP="00F14ACA">
      <w:pPr>
        <w:bidi w:val="0"/>
        <w:spacing w:after="160" w:line="240" w:lineRule="auto"/>
        <w:ind w:firstLine="397"/>
        <w:jc w:val="center"/>
        <w:rPr>
          <w:rFonts w:eastAsia="Times New Roman" w:cstheme="minorHAnsi"/>
          <w:b/>
          <w:bCs/>
          <w:sz w:val="26"/>
          <w:szCs w:val="26"/>
          <w:lang w:bidi="ar-EG"/>
        </w:rPr>
      </w:pPr>
      <w:r w:rsidRPr="009304A2">
        <w:rPr>
          <w:rFonts w:eastAsia="Times New Roman" w:cstheme="minorHAnsi"/>
          <w:b/>
          <w:bCs/>
          <w:sz w:val="26"/>
          <w:szCs w:val="26"/>
        </w:rPr>
        <w:t xml:space="preserve">(English – </w:t>
      </w:r>
      <w:r w:rsidRPr="009304A2">
        <w:rPr>
          <w:rFonts w:eastAsia="Times New Roman" w:cs="Traditional Arabic"/>
          <w:b/>
          <w:bCs/>
          <w:sz w:val="26"/>
          <w:szCs w:val="26"/>
          <w:rtl/>
          <w:lang w:bidi="ar-EG"/>
        </w:rPr>
        <w:t>اللغة</w:t>
      </w:r>
      <w:r w:rsidRPr="009304A2">
        <w:rPr>
          <w:rFonts w:eastAsia="Times New Roman" w:cstheme="minorHAnsi"/>
          <w:b/>
          <w:bCs/>
          <w:sz w:val="26"/>
          <w:szCs w:val="26"/>
          <w:rtl/>
          <w:lang w:bidi="ar-EG"/>
        </w:rPr>
        <w:t xml:space="preserve"> </w:t>
      </w:r>
      <w:r w:rsidRPr="009304A2">
        <w:rPr>
          <w:rFonts w:eastAsia="Times New Roman" w:cs="Traditional Arabic"/>
          <w:b/>
          <w:bCs/>
          <w:sz w:val="26"/>
          <w:szCs w:val="26"/>
          <w:rtl/>
          <w:lang w:bidi="ar-EG"/>
        </w:rPr>
        <w:t>الإنجليزية</w:t>
      </w:r>
      <w:r w:rsidRPr="009304A2">
        <w:rPr>
          <w:rFonts w:eastAsia="Times New Roman" w:cstheme="minorHAnsi"/>
          <w:b/>
          <w:bCs/>
          <w:sz w:val="26"/>
          <w:szCs w:val="26"/>
          <w:lang w:bidi="ar-EG"/>
        </w:rPr>
        <w:t>)</w:t>
      </w:r>
    </w:p>
    <w:p w:rsidR="00F14ACA" w:rsidRPr="00E05843" w:rsidRDefault="00F14ACA" w:rsidP="00F14ACA">
      <w:pPr>
        <w:bidi w:val="0"/>
        <w:spacing w:after="160" w:line="240" w:lineRule="auto"/>
        <w:ind w:firstLine="397"/>
        <w:jc w:val="center"/>
        <w:rPr>
          <w:rFonts w:eastAsia="Times New Roman" w:cstheme="minorHAnsi"/>
          <w:b/>
          <w:bCs/>
          <w:color w:val="984806" w:themeColor="accent6" w:themeShade="80"/>
          <w:sz w:val="26"/>
          <w:szCs w:val="26"/>
          <w:lang w:bidi="ar-EG"/>
        </w:rPr>
      </w:pPr>
    </w:p>
    <w:p w:rsidR="00F14ACA" w:rsidRPr="00E05843" w:rsidRDefault="00F14ACA" w:rsidP="00F14ACA">
      <w:pPr>
        <w:bidi w:val="0"/>
        <w:spacing w:after="160" w:line="240" w:lineRule="auto"/>
        <w:ind w:firstLine="397"/>
        <w:jc w:val="center"/>
        <w:rPr>
          <w:rFonts w:eastAsia="Times New Roman" w:cstheme="minorHAnsi"/>
          <w:b/>
          <w:bCs/>
          <w:color w:val="984806" w:themeColor="accent6" w:themeShade="80"/>
          <w:sz w:val="26"/>
          <w:szCs w:val="26"/>
          <w:lang w:bidi="ar-EG"/>
        </w:rPr>
      </w:pPr>
    </w:p>
    <w:p w:rsidR="00F14ACA" w:rsidRDefault="00F14ACA" w:rsidP="00F14ACA">
      <w:pPr>
        <w:bidi w:val="0"/>
        <w:spacing w:after="160" w:line="240" w:lineRule="auto"/>
        <w:ind w:firstLine="397"/>
        <w:jc w:val="center"/>
        <w:rPr>
          <w:rFonts w:eastAsia="Times New Roman" w:cstheme="minorHAnsi"/>
          <w:b/>
          <w:bCs/>
          <w:color w:val="984806" w:themeColor="accent6" w:themeShade="80"/>
          <w:sz w:val="26"/>
          <w:szCs w:val="26"/>
          <w:lang w:bidi="ar-EG"/>
        </w:rPr>
      </w:pPr>
    </w:p>
    <w:p w:rsidR="009304A2" w:rsidRDefault="009304A2" w:rsidP="009304A2">
      <w:pPr>
        <w:bidi w:val="0"/>
        <w:spacing w:after="160" w:line="240" w:lineRule="auto"/>
        <w:ind w:firstLine="397"/>
        <w:jc w:val="center"/>
        <w:rPr>
          <w:rFonts w:eastAsia="Times New Roman" w:cstheme="minorHAnsi"/>
          <w:b/>
          <w:bCs/>
          <w:color w:val="984806" w:themeColor="accent6" w:themeShade="80"/>
          <w:sz w:val="26"/>
          <w:szCs w:val="26"/>
          <w:lang w:bidi="ar-EG"/>
        </w:rPr>
      </w:pPr>
    </w:p>
    <w:p w:rsidR="009304A2" w:rsidRDefault="009304A2" w:rsidP="009304A2">
      <w:pPr>
        <w:bidi w:val="0"/>
        <w:spacing w:after="160" w:line="240" w:lineRule="auto"/>
        <w:ind w:firstLine="397"/>
        <w:jc w:val="center"/>
        <w:rPr>
          <w:rFonts w:eastAsia="Times New Roman" w:cstheme="minorHAnsi"/>
          <w:b/>
          <w:bCs/>
          <w:color w:val="984806" w:themeColor="accent6" w:themeShade="80"/>
          <w:sz w:val="26"/>
          <w:szCs w:val="26"/>
          <w:lang w:bidi="ar-EG"/>
        </w:rPr>
      </w:pPr>
    </w:p>
    <w:p w:rsidR="009304A2" w:rsidRPr="00E05843" w:rsidRDefault="009304A2" w:rsidP="009304A2">
      <w:pPr>
        <w:bidi w:val="0"/>
        <w:spacing w:after="160" w:line="240" w:lineRule="auto"/>
        <w:ind w:firstLine="397"/>
        <w:jc w:val="center"/>
        <w:rPr>
          <w:rFonts w:eastAsia="Times New Roman" w:cstheme="minorHAnsi"/>
          <w:b/>
          <w:bCs/>
          <w:color w:val="984806" w:themeColor="accent6" w:themeShade="80"/>
          <w:sz w:val="26"/>
          <w:szCs w:val="26"/>
          <w:lang w:bidi="ar-EG"/>
        </w:rPr>
      </w:pPr>
    </w:p>
    <w:p w:rsidR="00F14ACA" w:rsidRPr="00E05843" w:rsidRDefault="00F14ACA" w:rsidP="00F14ACA">
      <w:pPr>
        <w:bidi w:val="0"/>
        <w:spacing w:after="160" w:line="240" w:lineRule="auto"/>
        <w:ind w:firstLine="397"/>
        <w:jc w:val="center"/>
        <w:rPr>
          <w:rFonts w:eastAsia="Times New Roman" w:cstheme="minorHAnsi"/>
          <w:b/>
          <w:bCs/>
          <w:color w:val="984806" w:themeColor="accent6" w:themeShade="80"/>
          <w:sz w:val="26"/>
          <w:szCs w:val="26"/>
          <w:lang w:bidi="ar-EG"/>
        </w:rPr>
      </w:pPr>
    </w:p>
    <w:p w:rsidR="00F14ACA" w:rsidRPr="009304A2" w:rsidRDefault="00F14ACA" w:rsidP="00F14ACA">
      <w:pPr>
        <w:bidi w:val="0"/>
        <w:spacing w:after="160" w:line="240" w:lineRule="auto"/>
        <w:ind w:firstLine="397"/>
        <w:jc w:val="center"/>
        <w:rPr>
          <w:rFonts w:eastAsia="Times New Roman" w:cstheme="minorHAnsi"/>
          <w:b/>
          <w:bCs/>
          <w:color w:val="984806" w:themeColor="accent6" w:themeShade="80"/>
          <w:sz w:val="40"/>
          <w:szCs w:val="40"/>
          <w:lang w:bidi="ar-EG"/>
        </w:rPr>
      </w:pPr>
      <w:r w:rsidRPr="009304A2">
        <w:rPr>
          <w:rFonts w:eastAsia="Times New Roman" w:cstheme="minorHAnsi"/>
          <w:b/>
          <w:bCs/>
          <w:color w:val="984806" w:themeColor="accent6" w:themeShade="80"/>
          <w:sz w:val="40"/>
          <w:szCs w:val="40"/>
          <w:lang w:bidi="ar-EG"/>
        </w:rPr>
        <w:t>Islam Religion Website</w:t>
      </w:r>
    </w:p>
    <w:p w:rsidR="00F14ACA" w:rsidRPr="009304A2" w:rsidRDefault="00DF765B" w:rsidP="00F14ACA">
      <w:pPr>
        <w:bidi w:val="0"/>
        <w:spacing w:after="160" w:line="240" w:lineRule="auto"/>
        <w:ind w:firstLine="397"/>
        <w:jc w:val="center"/>
        <w:rPr>
          <w:rFonts w:eastAsia="Times New Roman" w:cstheme="minorHAnsi"/>
          <w:b/>
          <w:bCs/>
          <w:color w:val="FF0000"/>
          <w:sz w:val="40"/>
          <w:szCs w:val="40"/>
          <w:lang w:bidi="ar-EG"/>
        </w:rPr>
      </w:pPr>
      <w:hyperlink r:id="rId4" w:history="1">
        <w:r w:rsidR="00F14ACA" w:rsidRPr="009304A2">
          <w:rPr>
            <w:rStyle w:val="Hyperlink"/>
            <w:rFonts w:eastAsia="Times New Roman" w:cstheme="minorHAnsi"/>
            <w:b/>
            <w:bCs/>
            <w:color w:val="FF0000"/>
            <w:sz w:val="40"/>
            <w:szCs w:val="40"/>
            <w:lang w:bidi="ar-EG"/>
          </w:rPr>
          <w:t>http://www.islamreligion.com/</w:t>
        </w:r>
      </w:hyperlink>
      <w:r w:rsidR="00F14ACA" w:rsidRPr="009304A2">
        <w:rPr>
          <w:rFonts w:eastAsia="Times New Roman" w:cstheme="minorHAnsi"/>
          <w:b/>
          <w:bCs/>
          <w:color w:val="FF0000"/>
          <w:sz w:val="40"/>
          <w:szCs w:val="40"/>
          <w:lang w:bidi="ar-EG"/>
        </w:rPr>
        <w:t xml:space="preserve"> </w:t>
      </w:r>
    </w:p>
    <w:p w:rsidR="00F14ACA" w:rsidRPr="009304A2" w:rsidRDefault="00F14ACA" w:rsidP="00F14ACA">
      <w:pPr>
        <w:bidi w:val="0"/>
        <w:spacing w:after="160" w:line="240" w:lineRule="auto"/>
        <w:ind w:firstLine="397"/>
        <w:jc w:val="center"/>
        <w:rPr>
          <w:rFonts w:eastAsia="Times New Roman" w:cstheme="minorHAnsi"/>
          <w:b/>
          <w:bCs/>
          <w:color w:val="984806" w:themeColor="accent6" w:themeShade="80"/>
          <w:sz w:val="40"/>
          <w:szCs w:val="40"/>
          <w:lang w:bidi="ar-EG"/>
        </w:rPr>
      </w:pPr>
      <w:r w:rsidRPr="009304A2">
        <w:rPr>
          <w:rFonts w:eastAsia="Times New Roman" w:cs="Traditional Arabic"/>
          <w:b/>
          <w:bCs/>
          <w:color w:val="984806" w:themeColor="accent6" w:themeShade="80"/>
          <w:sz w:val="40"/>
          <w:szCs w:val="40"/>
          <w:rtl/>
          <w:lang w:bidi="ar-EG"/>
        </w:rPr>
        <w:t>موقع</w:t>
      </w:r>
      <w:r w:rsidRPr="009304A2">
        <w:rPr>
          <w:rFonts w:eastAsia="Times New Roman" w:cstheme="minorHAnsi"/>
          <w:b/>
          <w:bCs/>
          <w:color w:val="984806" w:themeColor="accent6" w:themeShade="80"/>
          <w:sz w:val="40"/>
          <w:szCs w:val="40"/>
          <w:rtl/>
          <w:lang w:bidi="ar-EG"/>
        </w:rPr>
        <w:t xml:space="preserve"> </w:t>
      </w:r>
      <w:r w:rsidRPr="009304A2">
        <w:rPr>
          <w:rFonts w:eastAsia="Times New Roman" w:cs="Traditional Arabic"/>
          <w:b/>
          <w:bCs/>
          <w:color w:val="984806" w:themeColor="accent6" w:themeShade="80"/>
          <w:sz w:val="40"/>
          <w:szCs w:val="40"/>
          <w:rtl/>
          <w:lang w:bidi="ar-EG"/>
        </w:rPr>
        <w:t>دين</w:t>
      </w:r>
      <w:r w:rsidRPr="009304A2">
        <w:rPr>
          <w:rFonts w:eastAsia="Times New Roman" w:cstheme="minorHAnsi"/>
          <w:b/>
          <w:bCs/>
          <w:color w:val="984806" w:themeColor="accent6" w:themeShade="80"/>
          <w:sz w:val="40"/>
          <w:szCs w:val="40"/>
          <w:rtl/>
          <w:lang w:bidi="ar-EG"/>
        </w:rPr>
        <w:t xml:space="preserve"> </w:t>
      </w:r>
      <w:r w:rsidRPr="009304A2">
        <w:rPr>
          <w:rFonts w:eastAsia="Times New Roman" w:cs="Traditional Arabic"/>
          <w:b/>
          <w:bCs/>
          <w:color w:val="984806" w:themeColor="accent6" w:themeShade="80"/>
          <w:sz w:val="40"/>
          <w:szCs w:val="40"/>
          <w:rtl/>
          <w:lang w:bidi="ar-EG"/>
        </w:rPr>
        <w:t>الإسلام</w:t>
      </w:r>
    </w:p>
    <w:p w:rsidR="00F14ACA" w:rsidRPr="00E05843" w:rsidRDefault="00F14ACA" w:rsidP="00F14ACA">
      <w:pPr>
        <w:bidi w:val="0"/>
        <w:spacing w:after="160" w:line="240" w:lineRule="auto"/>
        <w:ind w:firstLine="397"/>
        <w:jc w:val="center"/>
        <w:rPr>
          <w:rFonts w:eastAsia="Times New Roman" w:cstheme="minorHAnsi"/>
          <w:b/>
          <w:bCs/>
          <w:color w:val="984806" w:themeColor="accent6" w:themeShade="80"/>
          <w:sz w:val="26"/>
          <w:szCs w:val="26"/>
          <w:lang w:bidi="ar-EG"/>
        </w:rPr>
      </w:pPr>
    </w:p>
    <w:p w:rsidR="00F14ACA" w:rsidRPr="00E05843" w:rsidRDefault="00F14ACA" w:rsidP="00F14ACA">
      <w:pPr>
        <w:bidi w:val="0"/>
        <w:spacing w:after="160" w:line="240" w:lineRule="auto"/>
        <w:ind w:firstLine="397"/>
        <w:jc w:val="center"/>
        <w:rPr>
          <w:rFonts w:eastAsia="Times New Roman" w:cstheme="minorHAnsi"/>
          <w:b/>
          <w:bCs/>
          <w:color w:val="984806" w:themeColor="accent6" w:themeShade="80"/>
          <w:sz w:val="26"/>
          <w:szCs w:val="26"/>
          <w:lang w:bidi="ar-EG"/>
        </w:rPr>
      </w:pPr>
    </w:p>
    <w:p w:rsidR="00F14ACA" w:rsidRPr="00E05843" w:rsidRDefault="00F14ACA" w:rsidP="00F14ACA">
      <w:pPr>
        <w:bidi w:val="0"/>
        <w:spacing w:after="160" w:line="240" w:lineRule="auto"/>
        <w:ind w:firstLine="397"/>
        <w:jc w:val="center"/>
        <w:rPr>
          <w:rFonts w:eastAsia="Times New Roman" w:cstheme="minorHAnsi"/>
          <w:b/>
          <w:bCs/>
          <w:color w:val="984806" w:themeColor="accent6" w:themeShade="80"/>
          <w:sz w:val="26"/>
          <w:szCs w:val="26"/>
          <w:lang w:bidi="ar-EG"/>
        </w:rPr>
      </w:pPr>
    </w:p>
    <w:p w:rsidR="00F14ACA" w:rsidRPr="00E05843" w:rsidRDefault="00F14ACA" w:rsidP="00F14ACA">
      <w:pPr>
        <w:bidi w:val="0"/>
        <w:spacing w:after="160" w:line="240" w:lineRule="auto"/>
        <w:ind w:firstLine="397"/>
        <w:jc w:val="center"/>
        <w:rPr>
          <w:rFonts w:eastAsia="Times New Roman" w:cstheme="minorHAnsi"/>
          <w:b/>
          <w:bCs/>
          <w:color w:val="984806" w:themeColor="accent6" w:themeShade="80"/>
          <w:sz w:val="26"/>
          <w:szCs w:val="26"/>
          <w:lang w:bidi="ar-EG"/>
        </w:rPr>
      </w:pPr>
    </w:p>
    <w:p w:rsidR="00F14ACA" w:rsidRPr="00E05843" w:rsidRDefault="00F14ACA" w:rsidP="00F14ACA">
      <w:pPr>
        <w:bidi w:val="0"/>
        <w:spacing w:after="160" w:line="240" w:lineRule="auto"/>
        <w:ind w:firstLine="397"/>
        <w:jc w:val="center"/>
        <w:rPr>
          <w:rFonts w:eastAsia="Times New Roman" w:cstheme="minorHAnsi"/>
          <w:b/>
          <w:bCs/>
          <w:color w:val="984806" w:themeColor="accent6" w:themeShade="80"/>
          <w:sz w:val="26"/>
          <w:szCs w:val="26"/>
          <w:lang w:bidi="ar-EG"/>
        </w:rPr>
      </w:pPr>
    </w:p>
    <w:p w:rsidR="00F14ACA" w:rsidRDefault="00F14ACA" w:rsidP="00F14ACA">
      <w:pPr>
        <w:bidi w:val="0"/>
        <w:spacing w:after="160" w:line="240" w:lineRule="auto"/>
        <w:ind w:firstLine="397"/>
        <w:jc w:val="center"/>
        <w:rPr>
          <w:rFonts w:eastAsia="Times New Roman" w:cstheme="minorHAnsi"/>
          <w:b/>
          <w:bCs/>
          <w:color w:val="984806" w:themeColor="accent6" w:themeShade="80"/>
          <w:sz w:val="26"/>
          <w:szCs w:val="26"/>
          <w:lang w:bidi="ar-EG"/>
        </w:rPr>
      </w:pPr>
    </w:p>
    <w:p w:rsidR="00F14ACA" w:rsidRDefault="00F14ACA" w:rsidP="00F14ACA">
      <w:pPr>
        <w:bidi w:val="0"/>
        <w:spacing w:after="160" w:line="240" w:lineRule="auto"/>
        <w:ind w:firstLine="397"/>
        <w:jc w:val="center"/>
        <w:rPr>
          <w:rFonts w:eastAsia="Times New Roman" w:cstheme="minorHAnsi"/>
          <w:b/>
          <w:bCs/>
          <w:color w:val="984806" w:themeColor="accent6" w:themeShade="80"/>
          <w:sz w:val="26"/>
          <w:szCs w:val="26"/>
          <w:lang w:bidi="ar-EG"/>
        </w:rPr>
      </w:pPr>
    </w:p>
    <w:p w:rsidR="00F14ACA" w:rsidRDefault="00F14ACA" w:rsidP="00F14ACA">
      <w:pPr>
        <w:bidi w:val="0"/>
        <w:spacing w:after="160" w:line="240" w:lineRule="auto"/>
        <w:ind w:firstLine="397"/>
        <w:jc w:val="center"/>
        <w:rPr>
          <w:rFonts w:eastAsia="Times New Roman" w:cstheme="minorHAnsi"/>
          <w:b/>
          <w:bCs/>
          <w:color w:val="984806" w:themeColor="accent6" w:themeShade="80"/>
          <w:sz w:val="26"/>
          <w:szCs w:val="26"/>
          <w:lang w:bidi="ar-EG"/>
        </w:rPr>
      </w:pPr>
    </w:p>
    <w:p w:rsidR="00F14ACA" w:rsidRPr="00E05843" w:rsidRDefault="00F14ACA" w:rsidP="00F14ACA">
      <w:pPr>
        <w:bidi w:val="0"/>
        <w:spacing w:after="160" w:line="240" w:lineRule="auto"/>
        <w:ind w:firstLine="397"/>
        <w:jc w:val="center"/>
        <w:rPr>
          <w:rFonts w:eastAsia="Times New Roman" w:cstheme="minorHAnsi"/>
          <w:b/>
          <w:bCs/>
          <w:color w:val="984806" w:themeColor="accent6" w:themeShade="80"/>
          <w:sz w:val="26"/>
          <w:szCs w:val="26"/>
          <w:lang w:bidi="ar-EG"/>
        </w:rPr>
      </w:pPr>
    </w:p>
    <w:p w:rsidR="00F14ACA" w:rsidRPr="009304A2" w:rsidRDefault="00F14ACA" w:rsidP="009304A2">
      <w:pPr>
        <w:bidi w:val="0"/>
        <w:spacing w:after="160" w:line="240" w:lineRule="auto"/>
        <w:jc w:val="center"/>
        <w:rPr>
          <w:rFonts w:eastAsia="Times New Roman" w:cstheme="minorHAnsi"/>
          <w:b/>
          <w:bCs/>
          <w:sz w:val="32"/>
          <w:szCs w:val="32"/>
          <w:lang w:bidi="ar-EG"/>
        </w:rPr>
      </w:pPr>
      <w:r w:rsidRPr="009304A2">
        <w:rPr>
          <w:rFonts w:eastAsia="Times New Roman" w:cstheme="minorHAnsi"/>
          <w:b/>
          <w:bCs/>
          <w:sz w:val="32"/>
          <w:szCs w:val="32"/>
          <w:lang w:bidi="ar-EG"/>
        </w:rPr>
        <w:t>1436 – 2015</w:t>
      </w:r>
      <w:r w:rsidR="009304A2">
        <w:rPr>
          <w:rFonts w:eastAsia="Times New Roman" w:cstheme="minorHAnsi"/>
          <w:b/>
          <w:bCs/>
          <w:sz w:val="32"/>
          <w:szCs w:val="32"/>
          <w:lang w:bidi="ar-EG"/>
        </w:rPr>
        <w:t xml:space="preserve"> </w:t>
      </w:r>
    </w:p>
    <w:p w:rsidR="00F14ACA" w:rsidRDefault="00F14ACA" w:rsidP="00F14ACA">
      <w:pPr>
        <w:bidi w:val="0"/>
        <w:jc w:val="center"/>
        <w:rPr>
          <w:rFonts w:eastAsia="Times New Roman" w:cstheme="minorHAnsi"/>
          <w:b/>
          <w:bCs/>
          <w:color w:val="984806" w:themeColor="accent6" w:themeShade="80"/>
          <w:kern w:val="36"/>
          <w:sz w:val="34"/>
          <w:szCs w:val="34"/>
        </w:rPr>
      </w:pPr>
      <w:r w:rsidRPr="00E05843">
        <w:rPr>
          <w:rFonts w:cstheme="minorHAnsi"/>
          <w:noProof/>
          <w:sz w:val="26"/>
          <w:szCs w:val="26"/>
        </w:rPr>
        <w:drawing>
          <wp:inline distT="0" distB="0" distL="0" distR="0">
            <wp:extent cx="2438400" cy="533400"/>
            <wp:effectExtent l="19050" t="0" r="0" b="0"/>
            <wp:docPr id="20" name="صورة 1">
              <a:hlinkClick xmlns:a="http://schemas.openxmlformats.org/drawingml/2006/main" r:id="rId5"/>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صورة 1"/>
                    <pic:cNvPicPr>
                      <a:picLocks noChangeAspect="1" noChangeArrowheads="1"/>
                    </pic:cNvPicPr>
                  </pic:nvPicPr>
                  <pic:blipFill>
                    <a:blip r:embed="rId6" cstate="print"/>
                    <a:srcRect/>
                    <a:stretch>
                      <a:fillRect/>
                    </a:stretch>
                  </pic:blipFill>
                  <pic:spPr bwMode="auto">
                    <a:xfrm>
                      <a:off x="0" y="0"/>
                      <a:ext cx="2463030" cy="538788"/>
                    </a:xfrm>
                    <a:prstGeom prst="rect">
                      <a:avLst/>
                    </a:prstGeom>
                    <a:noFill/>
                    <a:ln w="9525">
                      <a:noFill/>
                      <a:miter lim="800000"/>
                      <a:headEnd/>
                      <a:tailEnd/>
                    </a:ln>
                  </pic:spPr>
                </pic:pic>
              </a:graphicData>
            </a:graphic>
          </wp:inline>
        </w:drawing>
      </w:r>
      <w:r>
        <w:rPr>
          <w:rFonts w:eastAsia="Times New Roman" w:cstheme="minorHAnsi"/>
          <w:b/>
          <w:bCs/>
          <w:color w:val="984806" w:themeColor="accent6" w:themeShade="80"/>
          <w:kern w:val="36"/>
          <w:sz w:val="34"/>
          <w:szCs w:val="34"/>
        </w:rPr>
        <w:br w:type="page"/>
      </w:r>
    </w:p>
    <w:p w:rsidR="00B62FE5" w:rsidRPr="00182F05" w:rsidRDefault="00E8224D" w:rsidP="00E8224D">
      <w:pPr>
        <w:bidi w:val="0"/>
        <w:spacing w:before="330" w:after="225" w:line="240" w:lineRule="auto"/>
        <w:jc w:val="center"/>
        <w:outlineLvl w:val="0"/>
        <w:rPr>
          <w:rFonts w:eastAsia="Times New Roman" w:cstheme="minorHAnsi"/>
          <w:b/>
          <w:bCs/>
          <w:color w:val="984806" w:themeColor="accent6" w:themeShade="80"/>
          <w:kern w:val="36"/>
          <w:sz w:val="34"/>
          <w:szCs w:val="34"/>
        </w:rPr>
      </w:pPr>
      <w:r w:rsidRPr="00182F05">
        <w:rPr>
          <w:rFonts w:eastAsia="Times New Roman" w:cstheme="minorHAnsi"/>
          <w:b/>
          <w:bCs/>
          <w:color w:val="984806" w:themeColor="accent6" w:themeShade="80"/>
          <w:kern w:val="36"/>
          <w:sz w:val="34"/>
          <w:szCs w:val="34"/>
        </w:rPr>
        <w:lastRenderedPageBreak/>
        <w:t>Let There Be No Compulsion in Religion</w:t>
      </w:r>
    </w:p>
    <w:p w:rsidR="00E8224D" w:rsidRPr="00E8224D" w:rsidRDefault="00E8224D" w:rsidP="00E8224D">
      <w:pPr>
        <w:bidi w:val="0"/>
        <w:spacing w:before="150" w:after="150" w:line="240" w:lineRule="auto"/>
        <w:jc w:val="both"/>
        <w:rPr>
          <w:rFonts w:eastAsia="Times New Roman" w:cstheme="minorHAnsi"/>
          <w:color w:val="000000"/>
          <w:sz w:val="20"/>
          <w:szCs w:val="20"/>
        </w:rPr>
      </w:pPr>
    </w:p>
    <w:p w:rsidR="009304A2" w:rsidRDefault="00E8224D" w:rsidP="00E8224D">
      <w:pPr>
        <w:bidi w:val="0"/>
        <w:spacing w:after="160" w:line="240" w:lineRule="auto"/>
        <w:ind w:firstLine="397"/>
        <w:jc w:val="both"/>
        <w:rPr>
          <w:rFonts w:eastAsia="Times New Roman" w:cstheme="minorHAnsi"/>
          <w:color w:val="000000"/>
          <w:sz w:val="26"/>
          <w:szCs w:val="26"/>
        </w:rPr>
      </w:pPr>
      <w:r>
        <w:rPr>
          <w:rFonts w:eastAsia="Times New Roman" w:cstheme="minorHAnsi"/>
          <w:noProof/>
          <w:color w:val="000000"/>
          <w:sz w:val="26"/>
          <w:szCs w:val="26"/>
        </w:rPr>
        <w:drawing>
          <wp:inline distT="0" distB="0" distL="0" distR="0">
            <wp:extent cx="4705350" cy="2228850"/>
            <wp:effectExtent l="38100" t="0" r="19050" b="666750"/>
            <wp:docPr id="12" name="Picture 2" descr="http://www.islamreligion.com/articles/images/Let_There_Be_No_Compulsion_in_Religion_001.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islamreligion.com/articles/images/Let_There_Be_No_Compulsion_in_Religion_001.jpg"/>
                    <pic:cNvPicPr>
                      <a:picLocks noChangeAspect="1" noChangeArrowheads="1"/>
                    </pic:cNvPicPr>
                  </pic:nvPicPr>
                  <pic:blipFill>
                    <a:blip r:embed="rId7" cstate="print"/>
                    <a:srcRect/>
                    <a:stretch>
                      <a:fillRect/>
                    </a:stretch>
                  </pic:blipFill>
                  <pic:spPr bwMode="auto">
                    <a:xfrm>
                      <a:off x="0" y="0"/>
                      <a:ext cx="4705350" cy="2228850"/>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inline>
        </w:drawing>
      </w:r>
    </w:p>
    <w:p w:rsidR="00E8224D" w:rsidRPr="00E8224D" w:rsidRDefault="00E8224D" w:rsidP="009304A2">
      <w:pPr>
        <w:bidi w:val="0"/>
        <w:spacing w:after="160" w:line="240" w:lineRule="auto"/>
        <w:ind w:firstLine="397"/>
        <w:jc w:val="both"/>
        <w:rPr>
          <w:rFonts w:eastAsia="Times New Roman" w:cstheme="minorHAnsi"/>
          <w:color w:val="000000"/>
          <w:sz w:val="26"/>
          <w:szCs w:val="26"/>
        </w:rPr>
      </w:pPr>
      <w:r w:rsidRPr="00E8224D">
        <w:rPr>
          <w:rFonts w:eastAsia="Times New Roman" w:cstheme="minorHAnsi"/>
          <w:color w:val="000000"/>
          <w:sz w:val="26"/>
          <w:szCs w:val="26"/>
        </w:rPr>
        <w:t xml:space="preserve">One of the fundamental truths established by the sacred texts is that no one can be compelled to </w:t>
      </w:r>
      <w:r>
        <w:rPr>
          <w:rFonts w:eastAsia="Times New Roman" w:cstheme="minorHAnsi"/>
          <w:color w:val="000000"/>
          <w:sz w:val="26"/>
          <w:szCs w:val="26"/>
        </w:rPr>
        <w:t>accept Islam. </w:t>
      </w:r>
      <w:r w:rsidRPr="00E8224D">
        <w:rPr>
          <w:rFonts w:eastAsia="Times New Roman" w:cstheme="minorHAnsi"/>
          <w:color w:val="000000"/>
          <w:sz w:val="26"/>
          <w:szCs w:val="26"/>
        </w:rPr>
        <w:t>It is the duty of Muslims to establish the proof of Islam to the people so that truth can be made clear from falsehood.  After that, whoever wishes to accept Islam may do so and whoever wishes to con</w:t>
      </w:r>
      <w:r>
        <w:rPr>
          <w:rFonts w:eastAsia="Times New Roman" w:cstheme="minorHAnsi"/>
          <w:color w:val="000000"/>
          <w:sz w:val="26"/>
          <w:szCs w:val="26"/>
        </w:rPr>
        <w:t>tinue upon unbelief may do so. </w:t>
      </w:r>
      <w:r w:rsidRPr="00E8224D">
        <w:rPr>
          <w:rFonts w:eastAsia="Times New Roman" w:cstheme="minorHAnsi"/>
          <w:color w:val="000000"/>
          <w:sz w:val="26"/>
          <w:szCs w:val="26"/>
        </w:rPr>
        <w:t>No one should be threatened or harmed in any way if he does not wish to accept Islam.</w:t>
      </w:r>
    </w:p>
    <w:p w:rsidR="00E8224D" w:rsidRPr="00E8224D" w:rsidRDefault="00E8224D" w:rsidP="00E8224D">
      <w:pPr>
        <w:bidi w:val="0"/>
        <w:spacing w:after="160" w:line="240" w:lineRule="auto"/>
        <w:ind w:firstLine="397"/>
        <w:jc w:val="both"/>
        <w:rPr>
          <w:rFonts w:eastAsia="Times New Roman" w:cstheme="minorHAnsi"/>
          <w:color w:val="000000"/>
          <w:sz w:val="26"/>
          <w:szCs w:val="26"/>
        </w:rPr>
      </w:pPr>
      <w:r w:rsidRPr="00E8224D">
        <w:rPr>
          <w:rFonts w:eastAsia="Times New Roman" w:cstheme="minorHAnsi"/>
          <w:color w:val="000000"/>
          <w:sz w:val="26"/>
          <w:szCs w:val="26"/>
        </w:rPr>
        <w:t xml:space="preserve">Among the many decisive pieces of evidence in </w:t>
      </w:r>
      <w:r>
        <w:rPr>
          <w:rFonts w:eastAsia="Times New Roman" w:cstheme="minorHAnsi"/>
          <w:color w:val="000000"/>
          <w:sz w:val="26"/>
          <w:szCs w:val="26"/>
        </w:rPr>
        <w:t>this regard are the following. </w:t>
      </w:r>
      <w:r w:rsidRPr="00E8224D">
        <w:rPr>
          <w:rFonts w:eastAsia="Times New Roman" w:cstheme="minorHAnsi"/>
          <w:color w:val="000000"/>
          <w:sz w:val="26"/>
          <w:szCs w:val="26"/>
        </w:rPr>
        <w:t>God says</w:t>
      </w:r>
      <w:r>
        <w:rPr>
          <w:rFonts w:eastAsia="Times New Roman" w:cstheme="minorHAnsi"/>
          <w:color w:val="000000"/>
          <w:sz w:val="26"/>
          <w:szCs w:val="26"/>
        </w:rPr>
        <w:t xml:space="preserve">, </w:t>
      </w:r>
      <w:r w:rsidRPr="00E8224D">
        <w:rPr>
          <w:rFonts w:eastAsia="Times New Roman" w:cstheme="minorHAnsi"/>
          <w:b/>
          <w:bCs/>
          <w:color w:val="215868" w:themeColor="accent5" w:themeShade="80"/>
          <w:sz w:val="26"/>
          <w:szCs w:val="26"/>
        </w:rPr>
        <w:t>“Let there</w:t>
      </w:r>
      <w:r>
        <w:rPr>
          <w:rFonts w:eastAsia="Times New Roman" w:cstheme="minorHAnsi"/>
          <w:b/>
          <w:bCs/>
          <w:color w:val="215868" w:themeColor="accent5" w:themeShade="80"/>
          <w:sz w:val="26"/>
          <w:szCs w:val="26"/>
        </w:rPr>
        <w:t xml:space="preserve"> be no compulsion in religion. </w:t>
      </w:r>
      <w:r w:rsidRPr="00E8224D">
        <w:rPr>
          <w:rFonts w:eastAsia="Times New Roman" w:cstheme="minorHAnsi"/>
          <w:b/>
          <w:bCs/>
          <w:color w:val="215868" w:themeColor="accent5" w:themeShade="80"/>
          <w:sz w:val="26"/>
          <w:szCs w:val="26"/>
        </w:rPr>
        <w:t>Truth h</w:t>
      </w:r>
      <w:r>
        <w:rPr>
          <w:rFonts w:eastAsia="Times New Roman" w:cstheme="minorHAnsi"/>
          <w:b/>
          <w:bCs/>
          <w:color w:val="215868" w:themeColor="accent5" w:themeShade="80"/>
          <w:sz w:val="26"/>
          <w:szCs w:val="26"/>
        </w:rPr>
        <w:t>as been made clear from error. </w:t>
      </w:r>
      <w:r w:rsidRPr="00E8224D">
        <w:rPr>
          <w:rFonts w:eastAsia="Times New Roman" w:cstheme="minorHAnsi"/>
          <w:b/>
          <w:bCs/>
          <w:color w:val="215868" w:themeColor="accent5" w:themeShade="80"/>
          <w:sz w:val="26"/>
          <w:szCs w:val="26"/>
        </w:rPr>
        <w:t>Whoever rejects false worship and believes in God has grasped the most trustwort</w:t>
      </w:r>
      <w:r>
        <w:rPr>
          <w:rFonts w:eastAsia="Times New Roman" w:cstheme="minorHAnsi"/>
          <w:b/>
          <w:bCs/>
          <w:color w:val="215868" w:themeColor="accent5" w:themeShade="80"/>
          <w:sz w:val="26"/>
          <w:szCs w:val="26"/>
        </w:rPr>
        <w:t>hy handhold that never breaks. </w:t>
      </w:r>
      <w:r w:rsidRPr="00E8224D">
        <w:rPr>
          <w:rFonts w:eastAsia="Times New Roman" w:cstheme="minorHAnsi"/>
          <w:b/>
          <w:bCs/>
          <w:color w:val="215868" w:themeColor="accent5" w:themeShade="80"/>
          <w:sz w:val="26"/>
          <w:szCs w:val="26"/>
        </w:rPr>
        <w:t>And God hears and knows all things.”</w:t>
      </w:r>
      <w:r w:rsidRPr="00E8224D">
        <w:rPr>
          <w:rFonts w:eastAsia="Times New Roman" w:cstheme="minorHAnsi"/>
          <w:b/>
          <w:bCs/>
          <w:color w:val="000000"/>
          <w:sz w:val="26"/>
          <w:szCs w:val="26"/>
        </w:rPr>
        <w:t xml:space="preserve"> </w:t>
      </w:r>
      <w:r w:rsidRPr="00E8224D">
        <w:rPr>
          <w:rFonts w:eastAsia="Times New Roman" w:cstheme="minorHAnsi"/>
          <w:color w:val="000000"/>
          <w:sz w:val="26"/>
          <w:szCs w:val="26"/>
        </w:rPr>
        <w:t>(Quran 2:256)</w:t>
      </w:r>
    </w:p>
    <w:p w:rsidR="00E8224D" w:rsidRPr="00E8224D" w:rsidRDefault="00E8224D" w:rsidP="00E8224D">
      <w:pPr>
        <w:bidi w:val="0"/>
        <w:spacing w:after="160" w:line="240" w:lineRule="auto"/>
        <w:ind w:firstLine="397"/>
        <w:jc w:val="both"/>
        <w:rPr>
          <w:rFonts w:eastAsia="Times New Roman" w:cstheme="minorHAnsi"/>
          <w:color w:val="000000"/>
          <w:sz w:val="26"/>
          <w:szCs w:val="26"/>
        </w:rPr>
      </w:pPr>
      <w:r w:rsidRPr="00E8224D">
        <w:rPr>
          <w:rFonts w:eastAsia="Times New Roman" w:cstheme="minorHAnsi"/>
          <w:color w:val="000000"/>
          <w:sz w:val="26"/>
          <w:szCs w:val="26"/>
        </w:rPr>
        <w:t>God says</w:t>
      </w:r>
      <w:r>
        <w:rPr>
          <w:rFonts w:eastAsia="Times New Roman" w:cstheme="minorHAnsi"/>
          <w:color w:val="000000"/>
          <w:sz w:val="26"/>
          <w:szCs w:val="26"/>
        </w:rPr>
        <w:t xml:space="preserve">, </w:t>
      </w:r>
      <w:r w:rsidRPr="00E8224D">
        <w:rPr>
          <w:rFonts w:eastAsia="Times New Roman" w:cstheme="minorHAnsi"/>
          <w:b/>
          <w:bCs/>
          <w:color w:val="215868" w:themeColor="accent5" w:themeShade="80"/>
          <w:sz w:val="26"/>
          <w:szCs w:val="26"/>
        </w:rPr>
        <w:t>“If it had been your Lord’s will, all of the people</w:t>
      </w:r>
      <w:r>
        <w:rPr>
          <w:rFonts w:eastAsia="Times New Roman" w:cstheme="minorHAnsi"/>
          <w:b/>
          <w:bCs/>
          <w:color w:val="215868" w:themeColor="accent5" w:themeShade="80"/>
          <w:sz w:val="26"/>
          <w:szCs w:val="26"/>
        </w:rPr>
        <w:t xml:space="preserve"> on Earth would have believed. </w:t>
      </w:r>
      <w:r w:rsidRPr="00E8224D">
        <w:rPr>
          <w:rFonts w:eastAsia="Times New Roman" w:cstheme="minorHAnsi"/>
          <w:b/>
          <w:bCs/>
          <w:color w:val="215868" w:themeColor="accent5" w:themeShade="80"/>
          <w:sz w:val="26"/>
          <w:szCs w:val="26"/>
        </w:rPr>
        <w:t>Would you then compel the people so to have them believe?”</w:t>
      </w:r>
      <w:r w:rsidRPr="00E8224D">
        <w:rPr>
          <w:rFonts w:eastAsia="Times New Roman" w:cstheme="minorHAnsi"/>
          <w:b/>
          <w:bCs/>
          <w:color w:val="000000"/>
          <w:sz w:val="26"/>
          <w:szCs w:val="26"/>
        </w:rPr>
        <w:t xml:space="preserve"> </w:t>
      </w:r>
      <w:r w:rsidRPr="00E8224D">
        <w:rPr>
          <w:rFonts w:eastAsia="Times New Roman" w:cstheme="minorHAnsi"/>
          <w:color w:val="000000"/>
          <w:sz w:val="26"/>
          <w:szCs w:val="26"/>
        </w:rPr>
        <w:t>(Quran 10:99)</w:t>
      </w:r>
    </w:p>
    <w:p w:rsidR="00E8224D" w:rsidRPr="00E8224D" w:rsidRDefault="00E8224D" w:rsidP="00F37461">
      <w:pPr>
        <w:bidi w:val="0"/>
        <w:spacing w:after="160" w:line="240" w:lineRule="auto"/>
        <w:ind w:firstLine="397"/>
        <w:jc w:val="both"/>
        <w:rPr>
          <w:rFonts w:eastAsia="Times New Roman" w:cstheme="minorHAnsi"/>
          <w:color w:val="000000"/>
          <w:sz w:val="26"/>
          <w:szCs w:val="26"/>
        </w:rPr>
      </w:pPr>
      <w:r w:rsidRPr="00E8224D">
        <w:rPr>
          <w:rFonts w:eastAsia="Times New Roman" w:cstheme="minorHAnsi"/>
          <w:color w:val="000000"/>
          <w:sz w:val="26"/>
          <w:szCs w:val="26"/>
        </w:rPr>
        <w:t>God says</w:t>
      </w:r>
      <w:r>
        <w:rPr>
          <w:rFonts w:eastAsia="Times New Roman" w:cstheme="minorHAnsi"/>
          <w:color w:val="000000"/>
          <w:sz w:val="26"/>
          <w:szCs w:val="26"/>
        </w:rPr>
        <w:t xml:space="preserve">, </w:t>
      </w:r>
      <w:r w:rsidR="00F37461">
        <w:rPr>
          <w:rFonts w:eastAsia="Times New Roman" w:cstheme="minorHAnsi"/>
          <w:b/>
          <w:bCs/>
          <w:color w:val="215868" w:themeColor="accent5" w:themeShade="80"/>
          <w:sz w:val="26"/>
          <w:szCs w:val="26"/>
        </w:rPr>
        <w:t>"</w:t>
      </w:r>
      <w:r w:rsidRPr="00E8224D">
        <w:rPr>
          <w:rFonts w:eastAsia="Times New Roman" w:cstheme="minorHAnsi"/>
          <w:b/>
          <w:bCs/>
          <w:color w:val="215868" w:themeColor="accent5" w:themeShade="80"/>
          <w:sz w:val="26"/>
          <w:szCs w:val="26"/>
        </w:rPr>
        <w:t xml:space="preserve">So if they dispute with you, say ‘I have submitted my whole self to God, </w:t>
      </w:r>
      <w:r w:rsidR="00F37461">
        <w:rPr>
          <w:rFonts w:eastAsia="Times New Roman" w:cstheme="minorHAnsi"/>
          <w:b/>
          <w:bCs/>
          <w:color w:val="215868" w:themeColor="accent5" w:themeShade="80"/>
          <w:sz w:val="26"/>
          <w:szCs w:val="26"/>
        </w:rPr>
        <w:t>(</w:t>
      </w:r>
      <w:r w:rsidRPr="00E8224D">
        <w:rPr>
          <w:rFonts w:eastAsia="Times New Roman" w:cstheme="minorHAnsi"/>
          <w:b/>
          <w:bCs/>
          <w:color w:val="215868" w:themeColor="accent5" w:themeShade="80"/>
          <w:sz w:val="26"/>
          <w:szCs w:val="26"/>
        </w:rPr>
        <w:t>and so</w:t>
      </w:r>
      <w:r w:rsidR="00F37461">
        <w:rPr>
          <w:rFonts w:eastAsia="Times New Roman" w:cstheme="minorHAnsi"/>
          <w:b/>
          <w:bCs/>
          <w:color w:val="215868" w:themeColor="accent5" w:themeShade="80"/>
          <w:sz w:val="26"/>
          <w:szCs w:val="26"/>
        </w:rPr>
        <w:t xml:space="preserve">) have those who follow me.’ </w:t>
      </w:r>
      <w:r w:rsidRPr="00E8224D">
        <w:rPr>
          <w:rFonts w:eastAsia="Times New Roman" w:cstheme="minorHAnsi"/>
          <w:b/>
          <w:bCs/>
          <w:color w:val="215868" w:themeColor="accent5" w:themeShade="80"/>
          <w:sz w:val="26"/>
          <w:szCs w:val="26"/>
        </w:rPr>
        <w:t>And say to the People of the Scripture and to the unlearned</w:t>
      </w:r>
      <w:r w:rsidR="00F37461">
        <w:rPr>
          <w:rFonts w:eastAsia="Times New Roman" w:cstheme="minorHAnsi"/>
          <w:b/>
          <w:bCs/>
          <w:color w:val="215868" w:themeColor="accent5" w:themeShade="80"/>
          <w:sz w:val="26"/>
          <w:szCs w:val="26"/>
        </w:rPr>
        <w:t>,</w:t>
      </w:r>
      <w:r w:rsidRPr="00E8224D">
        <w:rPr>
          <w:rFonts w:eastAsia="Times New Roman" w:cstheme="minorHAnsi"/>
          <w:b/>
          <w:bCs/>
          <w:color w:val="215868" w:themeColor="accent5" w:themeShade="80"/>
          <w:sz w:val="26"/>
          <w:szCs w:val="26"/>
        </w:rPr>
        <w:t xml:space="preserve"> ‘Do you als</w:t>
      </w:r>
      <w:r w:rsidR="00F37461">
        <w:rPr>
          <w:rFonts w:eastAsia="Times New Roman" w:cstheme="minorHAnsi"/>
          <w:b/>
          <w:bCs/>
          <w:color w:val="215868" w:themeColor="accent5" w:themeShade="80"/>
          <w:sz w:val="26"/>
          <w:szCs w:val="26"/>
        </w:rPr>
        <w:t xml:space="preserve">o submit yourselves?’ </w:t>
      </w:r>
      <w:r w:rsidRPr="00E8224D">
        <w:rPr>
          <w:rFonts w:eastAsia="Times New Roman" w:cstheme="minorHAnsi"/>
          <w:b/>
          <w:bCs/>
          <w:color w:val="215868" w:themeColor="accent5" w:themeShade="80"/>
          <w:sz w:val="26"/>
          <w:szCs w:val="26"/>
        </w:rPr>
        <w:t>If they do, th</w:t>
      </w:r>
      <w:r w:rsidR="00F37461">
        <w:rPr>
          <w:rFonts w:eastAsia="Times New Roman" w:cstheme="minorHAnsi"/>
          <w:b/>
          <w:bCs/>
          <w:color w:val="215868" w:themeColor="accent5" w:themeShade="80"/>
          <w:sz w:val="26"/>
          <w:szCs w:val="26"/>
        </w:rPr>
        <w:t>en they are on right guidance. </w:t>
      </w:r>
      <w:r w:rsidRPr="00E8224D">
        <w:rPr>
          <w:rFonts w:eastAsia="Times New Roman" w:cstheme="minorHAnsi"/>
          <w:b/>
          <w:bCs/>
          <w:color w:val="215868" w:themeColor="accent5" w:themeShade="80"/>
          <w:sz w:val="26"/>
          <w:szCs w:val="26"/>
        </w:rPr>
        <w:t xml:space="preserve">But if they turn away, your duty is only to convey the Message. And </w:t>
      </w:r>
      <w:r w:rsidR="00F37461">
        <w:rPr>
          <w:rFonts w:eastAsia="Times New Roman" w:cstheme="minorHAnsi"/>
          <w:b/>
          <w:bCs/>
          <w:color w:val="215868" w:themeColor="accent5" w:themeShade="80"/>
          <w:sz w:val="26"/>
          <w:szCs w:val="26"/>
        </w:rPr>
        <w:t xml:space="preserve">Allah is All-Seer of (His) slaves." </w:t>
      </w:r>
      <w:r w:rsidRPr="00E8224D">
        <w:rPr>
          <w:rFonts w:eastAsia="Times New Roman" w:cstheme="minorHAnsi"/>
          <w:color w:val="000000"/>
          <w:sz w:val="26"/>
          <w:szCs w:val="26"/>
        </w:rPr>
        <w:t>(Quran 3:20)</w:t>
      </w:r>
    </w:p>
    <w:p w:rsidR="00E8224D" w:rsidRPr="00E8224D" w:rsidRDefault="00E8224D" w:rsidP="00E8224D">
      <w:pPr>
        <w:bidi w:val="0"/>
        <w:spacing w:after="160" w:line="240" w:lineRule="auto"/>
        <w:ind w:firstLine="397"/>
        <w:jc w:val="both"/>
        <w:rPr>
          <w:rFonts w:eastAsia="Times New Roman" w:cstheme="minorHAnsi"/>
          <w:color w:val="000000"/>
          <w:sz w:val="26"/>
          <w:szCs w:val="26"/>
        </w:rPr>
      </w:pPr>
      <w:r w:rsidRPr="00E8224D">
        <w:rPr>
          <w:rFonts w:eastAsia="Times New Roman" w:cstheme="minorHAnsi"/>
          <w:color w:val="000000"/>
          <w:sz w:val="26"/>
          <w:szCs w:val="26"/>
        </w:rPr>
        <w:t>God says</w:t>
      </w:r>
      <w:r>
        <w:rPr>
          <w:rFonts w:eastAsia="Times New Roman" w:cstheme="minorHAnsi"/>
          <w:color w:val="000000"/>
          <w:sz w:val="26"/>
          <w:szCs w:val="26"/>
        </w:rPr>
        <w:t xml:space="preserve">, </w:t>
      </w:r>
      <w:r w:rsidRPr="00E8224D">
        <w:rPr>
          <w:rFonts w:eastAsia="Times New Roman" w:cstheme="minorHAnsi"/>
          <w:b/>
          <w:bCs/>
          <w:color w:val="215868" w:themeColor="accent5" w:themeShade="80"/>
          <w:sz w:val="26"/>
          <w:szCs w:val="26"/>
        </w:rPr>
        <w:t>“The Messenger’s duty is but to proclaim the Message.”</w:t>
      </w:r>
      <w:r w:rsidRPr="00E8224D">
        <w:rPr>
          <w:rFonts w:eastAsia="Times New Roman" w:cstheme="minorHAnsi"/>
          <w:b/>
          <w:bCs/>
          <w:color w:val="000000"/>
          <w:sz w:val="26"/>
          <w:szCs w:val="26"/>
        </w:rPr>
        <w:t xml:space="preserve"> </w:t>
      </w:r>
      <w:r w:rsidRPr="00E8224D">
        <w:rPr>
          <w:rFonts w:eastAsia="Times New Roman" w:cstheme="minorHAnsi"/>
          <w:color w:val="000000"/>
          <w:sz w:val="26"/>
          <w:szCs w:val="26"/>
        </w:rPr>
        <w:t>(Quran 5:99)</w:t>
      </w:r>
    </w:p>
    <w:p w:rsidR="00E8224D" w:rsidRPr="00E8224D" w:rsidRDefault="00E8224D" w:rsidP="00E8224D">
      <w:pPr>
        <w:bidi w:val="0"/>
        <w:spacing w:after="160" w:line="240" w:lineRule="auto"/>
        <w:ind w:firstLine="397"/>
        <w:jc w:val="both"/>
        <w:rPr>
          <w:rFonts w:eastAsia="Times New Roman" w:cstheme="minorHAnsi"/>
          <w:color w:val="000000"/>
          <w:sz w:val="26"/>
          <w:szCs w:val="26"/>
        </w:rPr>
      </w:pPr>
      <w:r w:rsidRPr="00E8224D">
        <w:rPr>
          <w:rFonts w:eastAsia="Times New Roman" w:cstheme="minorHAnsi"/>
          <w:color w:val="000000"/>
          <w:sz w:val="26"/>
          <w:szCs w:val="26"/>
        </w:rPr>
        <w:t>It is important to note that these last two v</w:t>
      </w:r>
      <w:r>
        <w:rPr>
          <w:rFonts w:eastAsia="Times New Roman" w:cstheme="minorHAnsi"/>
          <w:color w:val="000000"/>
          <w:sz w:val="26"/>
          <w:szCs w:val="26"/>
        </w:rPr>
        <w:t>erses were revealed in Medina. </w:t>
      </w:r>
      <w:r w:rsidRPr="00E8224D">
        <w:rPr>
          <w:rFonts w:eastAsia="Times New Roman" w:cstheme="minorHAnsi"/>
          <w:color w:val="000000"/>
          <w:sz w:val="26"/>
          <w:szCs w:val="26"/>
        </w:rPr>
        <w:t>This is significant, since it shows that the ruling they gave was not just contingent on the Muslims being in Mecca in a state of weakness.</w:t>
      </w:r>
    </w:p>
    <w:p w:rsidR="00E8224D" w:rsidRPr="00E8224D" w:rsidRDefault="00E8224D" w:rsidP="00E8224D">
      <w:pPr>
        <w:bidi w:val="0"/>
        <w:spacing w:after="160" w:line="240" w:lineRule="auto"/>
        <w:ind w:firstLine="397"/>
        <w:jc w:val="both"/>
        <w:rPr>
          <w:rFonts w:eastAsia="Times New Roman" w:cstheme="minorHAnsi"/>
          <w:color w:val="000000"/>
          <w:sz w:val="26"/>
          <w:szCs w:val="26"/>
        </w:rPr>
      </w:pPr>
      <w:r w:rsidRPr="00E8224D">
        <w:rPr>
          <w:rFonts w:eastAsia="Times New Roman" w:cstheme="minorHAnsi"/>
          <w:color w:val="000000"/>
          <w:sz w:val="26"/>
          <w:szCs w:val="26"/>
        </w:rPr>
        <w:lastRenderedPageBreak/>
        <w:t>Some people might be wondering that if Islam indeed advocates such an approach, then what is</w:t>
      </w:r>
      <w:r>
        <w:rPr>
          <w:rFonts w:eastAsia="Times New Roman" w:cstheme="minorHAnsi"/>
          <w:color w:val="000000"/>
          <w:sz w:val="26"/>
          <w:szCs w:val="26"/>
        </w:rPr>
        <w:t xml:space="preserve"> all this we hear about jihad? </w:t>
      </w:r>
      <w:r w:rsidRPr="00E8224D">
        <w:rPr>
          <w:rFonts w:eastAsia="Times New Roman" w:cstheme="minorHAnsi"/>
          <w:color w:val="000000"/>
          <w:sz w:val="26"/>
          <w:szCs w:val="26"/>
        </w:rPr>
        <w:t>How can we explain the warfare that the Prophet, may the mercy and blessings of God be upon him, and his Compan</w:t>
      </w:r>
      <w:r>
        <w:rPr>
          <w:rFonts w:eastAsia="Times New Roman" w:cstheme="minorHAnsi"/>
          <w:color w:val="000000"/>
          <w:sz w:val="26"/>
          <w:szCs w:val="26"/>
        </w:rPr>
        <w:t xml:space="preserve">ions waged against the pagans? </w:t>
      </w:r>
      <w:r w:rsidRPr="00E8224D">
        <w:rPr>
          <w:rFonts w:eastAsia="Times New Roman" w:cstheme="minorHAnsi"/>
          <w:color w:val="000000"/>
          <w:sz w:val="26"/>
          <w:szCs w:val="26"/>
        </w:rPr>
        <w:t>The answer to this is that jihad in Islamic Law can be waged for a number of reasons, but compelling people to accept Is</w:t>
      </w:r>
      <w:r>
        <w:rPr>
          <w:rFonts w:eastAsia="Times New Roman" w:cstheme="minorHAnsi"/>
          <w:color w:val="000000"/>
          <w:sz w:val="26"/>
          <w:szCs w:val="26"/>
        </w:rPr>
        <w:t>lam is simply not one of them. </w:t>
      </w:r>
      <w:r w:rsidRPr="00E8224D">
        <w:rPr>
          <w:rFonts w:eastAsia="Times New Roman" w:cstheme="minorHAnsi"/>
          <w:color w:val="000000"/>
          <w:sz w:val="26"/>
          <w:szCs w:val="26"/>
        </w:rPr>
        <w:t>As for conversion, this is to be done peacefully by disseminating the Message wit</w:t>
      </w:r>
      <w:r>
        <w:rPr>
          <w:rFonts w:eastAsia="Times New Roman" w:cstheme="minorHAnsi"/>
          <w:color w:val="000000"/>
          <w:sz w:val="26"/>
          <w:szCs w:val="26"/>
        </w:rPr>
        <w:t>h the written and spoken word. </w:t>
      </w:r>
      <w:r w:rsidRPr="00E8224D">
        <w:rPr>
          <w:rFonts w:eastAsia="Times New Roman" w:cstheme="minorHAnsi"/>
          <w:color w:val="000000"/>
          <w:sz w:val="26"/>
          <w:szCs w:val="26"/>
        </w:rPr>
        <w:t>There is no place for the use of weapons to compel people to accept Islam.</w:t>
      </w:r>
    </w:p>
    <w:p w:rsidR="00E8224D" w:rsidRPr="00E8224D" w:rsidRDefault="00E8224D" w:rsidP="00E8224D">
      <w:pPr>
        <w:bidi w:val="0"/>
        <w:spacing w:after="160" w:line="240" w:lineRule="auto"/>
        <w:ind w:firstLine="397"/>
        <w:jc w:val="both"/>
        <w:rPr>
          <w:rFonts w:eastAsia="Times New Roman" w:cstheme="minorHAnsi"/>
          <w:color w:val="000000"/>
          <w:sz w:val="26"/>
          <w:szCs w:val="26"/>
        </w:rPr>
      </w:pPr>
      <w:r>
        <w:rPr>
          <w:rFonts w:eastAsia="Times New Roman" w:cstheme="minorHAnsi"/>
          <w:color w:val="000000"/>
          <w:sz w:val="26"/>
          <w:szCs w:val="26"/>
        </w:rPr>
        <w:t xml:space="preserve">The Prophet </w:t>
      </w:r>
      <w:r w:rsidRPr="00E8224D">
        <w:rPr>
          <w:rFonts w:eastAsia="Times New Roman" w:cstheme="minorHAnsi"/>
          <w:color w:val="000000"/>
          <w:sz w:val="26"/>
          <w:szCs w:val="26"/>
        </w:rPr>
        <w:t>said in his letter to the Roman governor Heraclius</w:t>
      </w:r>
      <w:r>
        <w:rPr>
          <w:rFonts w:eastAsia="Times New Roman" w:cstheme="minorHAnsi"/>
          <w:color w:val="000000"/>
          <w:sz w:val="26"/>
          <w:szCs w:val="26"/>
        </w:rPr>
        <w:t xml:space="preserve">, </w:t>
      </w:r>
      <w:r w:rsidR="00F37461">
        <w:rPr>
          <w:rFonts w:eastAsia="Times New Roman" w:cstheme="minorHAnsi"/>
          <w:color w:val="215868" w:themeColor="accent5" w:themeShade="80"/>
          <w:sz w:val="26"/>
          <w:szCs w:val="26"/>
        </w:rPr>
        <w:t>“I invite you to accept Islam. </w:t>
      </w:r>
      <w:r w:rsidRPr="00E8224D">
        <w:rPr>
          <w:rFonts w:eastAsia="Times New Roman" w:cstheme="minorHAnsi"/>
          <w:color w:val="215868" w:themeColor="accent5" w:themeShade="80"/>
          <w:sz w:val="26"/>
          <w:szCs w:val="26"/>
        </w:rPr>
        <w:t>If you accep</w:t>
      </w:r>
      <w:r>
        <w:rPr>
          <w:rFonts w:eastAsia="Times New Roman" w:cstheme="minorHAnsi"/>
          <w:color w:val="215868" w:themeColor="accent5" w:themeShade="80"/>
          <w:sz w:val="26"/>
          <w:szCs w:val="26"/>
        </w:rPr>
        <w:t>t Islam, you will find safety. </w:t>
      </w:r>
      <w:r w:rsidRPr="00E8224D">
        <w:rPr>
          <w:rFonts w:eastAsia="Times New Roman" w:cstheme="minorHAnsi"/>
          <w:color w:val="215868" w:themeColor="accent5" w:themeShade="80"/>
          <w:sz w:val="26"/>
          <w:szCs w:val="26"/>
        </w:rPr>
        <w:t xml:space="preserve">If you accept Islam, God will give you a </w:t>
      </w:r>
      <w:r>
        <w:rPr>
          <w:rFonts w:eastAsia="Times New Roman" w:cstheme="minorHAnsi"/>
          <w:color w:val="215868" w:themeColor="accent5" w:themeShade="80"/>
          <w:sz w:val="26"/>
          <w:szCs w:val="26"/>
        </w:rPr>
        <w:t>double reward. </w:t>
      </w:r>
      <w:r w:rsidRPr="00E8224D">
        <w:rPr>
          <w:rFonts w:eastAsia="Times New Roman" w:cstheme="minorHAnsi"/>
          <w:color w:val="215868" w:themeColor="accent5" w:themeShade="80"/>
          <w:sz w:val="26"/>
          <w:szCs w:val="26"/>
        </w:rPr>
        <w:t>However, if you turn away, upon you will be the sin of your subjects.”</w:t>
      </w:r>
      <w:r w:rsidRPr="00E8224D">
        <w:rPr>
          <w:rFonts w:eastAsia="Times New Roman" w:cstheme="minorHAnsi"/>
          <w:color w:val="000000"/>
          <w:sz w:val="26"/>
          <w:szCs w:val="26"/>
        </w:rPr>
        <w:t xml:space="preserve"> (</w:t>
      </w:r>
      <w:r w:rsidRPr="00E8224D">
        <w:rPr>
          <w:rFonts w:eastAsia="Times New Roman" w:cstheme="minorHAnsi"/>
          <w:i/>
          <w:iCs/>
          <w:color w:val="000000"/>
          <w:sz w:val="26"/>
          <w:szCs w:val="26"/>
        </w:rPr>
        <w:t>Saheeh Al-Bukhari, Saheeh Muslim</w:t>
      </w:r>
      <w:r w:rsidRPr="00E8224D">
        <w:rPr>
          <w:rFonts w:eastAsia="Times New Roman" w:cstheme="minorHAnsi"/>
          <w:color w:val="000000"/>
          <w:sz w:val="26"/>
          <w:szCs w:val="26"/>
        </w:rPr>
        <w:t>)</w:t>
      </w:r>
    </w:p>
    <w:p w:rsidR="00E8224D" w:rsidRPr="00E8224D" w:rsidRDefault="00E8224D" w:rsidP="00E8224D">
      <w:pPr>
        <w:bidi w:val="0"/>
        <w:spacing w:after="160" w:line="240" w:lineRule="auto"/>
        <w:ind w:firstLine="397"/>
        <w:jc w:val="both"/>
        <w:rPr>
          <w:rFonts w:eastAsia="Times New Roman" w:cstheme="minorHAnsi"/>
          <w:color w:val="000000"/>
          <w:sz w:val="26"/>
          <w:szCs w:val="26"/>
        </w:rPr>
      </w:pPr>
      <w:r w:rsidRPr="00E8224D">
        <w:rPr>
          <w:rFonts w:eastAsia="Times New Roman" w:cstheme="minorHAnsi"/>
          <w:color w:val="000000"/>
          <w:sz w:val="26"/>
          <w:szCs w:val="26"/>
        </w:rPr>
        <w:t>Once people have heard the Message without obstruction or hindrance and the proof has been established upon them, then the duty of the</w:t>
      </w:r>
      <w:r>
        <w:rPr>
          <w:rFonts w:eastAsia="Times New Roman" w:cstheme="minorHAnsi"/>
          <w:color w:val="000000"/>
          <w:sz w:val="26"/>
          <w:szCs w:val="26"/>
        </w:rPr>
        <w:t xml:space="preserve"> Muslims is done. </w:t>
      </w:r>
      <w:r w:rsidRPr="00E8224D">
        <w:rPr>
          <w:rFonts w:eastAsia="Times New Roman" w:cstheme="minorHAnsi"/>
          <w:color w:val="000000"/>
          <w:sz w:val="26"/>
          <w:szCs w:val="26"/>
        </w:rPr>
        <w:t>Those who wish to believe are free to do so and those who prefer to disbelieve are likewise free to do so.</w:t>
      </w:r>
    </w:p>
    <w:p w:rsidR="00E8224D" w:rsidRPr="00E8224D" w:rsidRDefault="00E8224D" w:rsidP="00E8224D">
      <w:pPr>
        <w:bidi w:val="0"/>
        <w:spacing w:after="160" w:line="240" w:lineRule="auto"/>
        <w:ind w:firstLine="397"/>
        <w:jc w:val="both"/>
        <w:rPr>
          <w:rFonts w:eastAsia="Times New Roman" w:cstheme="minorHAnsi"/>
          <w:color w:val="000000"/>
          <w:sz w:val="26"/>
          <w:szCs w:val="26"/>
        </w:rPr>
      </w:pPr>
      <w:r w:rsidRPr="00E8224D">
        <w:rPr>
          <w:rFonts w:eastAsia="Times New Roman" w:cstheme="minorHAnsi"/>
          <w:color w:val="000000"/>
          <w:sz w:val="26"/>
          <w:szCs w:val="26"/>
        </w:rPr>
        <w:t xml:space="preserve">Even when the Muslims are compelled to fight and then, as a consequence, subdue the land, their duty thereafter is to establish God’s law in the land and uphold justice for all </w:t>
      </w:r>
      <w:r>
        <w:rPr>
          <w:rFonts w:eastAsia="Times New Roman" w:cstheme="minorHAnsi"/>
          <w:color w:val="000000"/>
          <w:sz w:val="26"/>
          <w:szCs w:val="26"/>
        </w:rPr>
        <w:t>people, Muslim and non-Muslim. </w:t>
      </w:r>
      <w:r w:rsidRPr="00E8224D">
        <w:rPr>
          <w:rFonts w:eastAsia="Times New Roman" w:cstheme="minorHAnsi"/>
          <w:color w:val="000000"/>
          <w:sz w:val="26"/>
          <w:szCs w:val="26"/>
        </w:rPr>
        <w:t>It is not their right to coerce their subjects to accept Islam against their will</w:t>
      </w:r>
      <w:r>
        <w:rPr>
          <w:rFonts w:eastAsia="Times New Roman" w:cstheme="minorHAnsi"/>
          <w:color w:val="000000"/>
          <w:sz w:val="26"/>
          <w:szCs w:val="26"/>
        </w:rPr>
        <w:t>. </w:t>
      </w:r>
      <w:r w:rsidRPr="00E8224D">
        <w:rPr>
          <w:rFonts w:eastAsia="Times New Roman" w:cstheme="minorHAnsi"/>
          <w:color w:val="000000"/>
          <w:sz w:val="26"/>
          <w:szCs w:val="26"/>
        </w:rPr>
        <w:t>Non-Muslims under Muslim rule must be allowed to remain on their own faith and must be allowed to practice the rights of their faith, though they will be expected to respect the laws of the land.</w:t>
      </w:r>
    </w:p>
    <w:p w:rsidR="00E8224D" w:rsidRPr="00E8224D" w:rsidRDefault="00E8224D" w:rsidP="00E8224D">
      <w:pPr>
        <w:bidi w:val="0"/>
        <w:spacing w:after="160" w:line="240" w:lineRule="auto"/>
        <w:ind w:firstLine="397"/>
        <w:jc w:val="both"/>
        <w:rPr>
          <w:rFonts w:eastAsia="Times New Roman" w:cstheme="minorHAnsi"/>
          <w:color w:val="000000"/>
          <w:sz w:val="26"/>
          <w:szCs w:val="26"/>
        </w:rPr>
      </w:pPr>
      <w:r w:rsidRPr="00E8224D">
        <w:rPr>
          <w:rFonts w:eastAsia="Times New Roman" w:cstheme="minorHAnsi"/>
          <w:color w:val="000000"/>
          <w:sz w:val="26"/>
          <w:szCs w:val="26"/>
        </w:rPr>
        <w:t>Had the purpose of jihad been to force the unbelievers to accept Islam, the Prophet would never have commanded the Muslims to refrain from hostilities if</w:t>
      </w:r>
      <w:r>
        <w:rPr>
          <w:rFonts w:eastAsia="Times New Roman" w:cstheme="minorHAnsi"/>
          <w:color w:val="000000"/>
          <w:sz w:val="26"/>
          <w:szCs w:val="26"/>
        </w:rPr>
        <w:t xml:space="preserve"> the enemy relented. </w:t>
      </w:r>
      <w:r w:rsidRPr="00E8224D">
        <w:rPr>
          <w:rFonts w:eastAsia="Times New Roman" w:cstheme="minorHAnsi"/>
          <w:color w:val="000000"/>
          <w:sz w:val="26"/>
          <w:szCs w:val="26"/>
        </w:rPr>
        <w:t xml:space="preserve">He would not have prohibited the </w:t>
      </w:r>
      <w:r>
        <w:rPr>
          <w:rFonts w:eastAsia="Times New Roman" w:cstheme="minorHAnsi"/>
          <w:color w:val="000000"/>
          <w:sz w:val="26"/>
          <w:szCs w:val="26"/>
        </w:rPr>
        <w:t>killing of women and children. </w:t>
      </w:r>
      <w:r w:rsidRPr="00E8224D">
        <w:rPr>
          <w:rFonts w:eastAsia="Times New Roman" w:cstheme="minorHAnsi"/>
          <w:color w:val="000000"/>
          <w:sz w:val="26"/>
          <w:szCs w:val="26"/>
        </w:rPr>
        <w:t>However, this is exactly what he did.</w:t>
      </w:r>
    </w:p>
    <w:p w:rsidR="00E8224D" w:rsidRPr="00E8224D" w:rsidRDefault="00E8224D" w:rsidP="00F37461">
      <w:pPr>
        <w:bidi w:val="0"/>
        <w:spacing w:after="160" w:line="240" w:lineRule="auto"/>
        <w:ind w:firstLine="397"/>
        <w:jc w:val="both"/>
        <w:rPr>
          <w:rFonts w:eastAsia="Times New Roman" w:cstheme="minorHAnsi"/>
          <w:color w:val="000000"/>
          <w:sz w:val="26"/>
          <w:szCs w:val="26"/>
        </w:rPr>
      </w:pPr>
      <w:r w:rsidRPr="00E8224D">
        <w:rPr>
          <w:rFonts w:eastAsia="Times New Roman" w:cstheme="minorHAnsi"/>
          <w:color w:val="000000"/>
          <w:sz w:val="26"/>
          <w:szCs w:val="26"/>
        </w:rPr>
        <w:t>During a battle, the Prophet</w:t>
      </w:r>
      <w:r>
        <w:rPr>
          <w:rFonts w:eastAsia="Times New Roman" w:cstheme="minorHAnsi"/>
          <w:color w:val="000000"/>
          <w:sz w:val="26"/>
          <w:szCs w:val="26"/>
        </w:rPr>
        <w:t xml:space="preserve"> saw people gathered together. </w:t>
      </w:r>
      <w:r w:rsidRPr="00E8224D">
        <w:rPr>
          <w:rFonts w:eastAsia="Times New Roman" w:cstheme="minorHAnsi"/>
          <w:color w:val="000000"/>
          <w:sz w:val="26"/>
          <w:szCs w:val="26"/>
        </w:rPr>
        <w:t>He dispatched a man to fi</w:t>
      </w:r>
      <w:r>
        <w:rPr>
          <w:rFonts w:eastAsia="Times New Roman" w:cstheme="minorHAnsi"/>
          <w:color w:val="000000"/>
          <w:sz w:val="26"/>
          <w:szCs w:val="26"/>
        </w:rPr>
        <w:t>nd out why they were gathered. </w:t>
      </w:r>
      <w:r w:rsidRPr="00E8224D">
        <w:rPr>
          <w:rFonts w:eastAsia="Times New Roman" w:cstheme="minorHAnsi"/>
          <w:color w:val="000000"/>
          <w:sz w:val="26"/>
          <w:szCs w:val="26"/>
        </w:rPr>
        <w:t>The man returned and said</w:t>
      </w:r>
      <w:r>
        <w:rPr>
          <w:rFonts w:eastAsia="Times New Roman" w:cstheme="minorHAnsi"/>
          <w:color w:val="000000"/>
          <w:sz w:val="26"/>
          <w:szCs w:val="26"/>
        </w:rPr>
        <w:t>,</w:t>
      </w:r>
      <w:r w:rsidRPr="00E8224D">
        <w:rPr>
          <w:rFonts w:eastAsia="Times New Roman" w:cstheme="minorHAnsi"/>
          <w:color w:val="000000"/>
          <w:sz w:val="26"/>
          <w:szCs w:val="26"/>
        </w:rPr>
        <w:t xml:space="preserve"> </w:t>
      </w:r>
      <w:r>
        <w:rPr>
          <w:rFonts w:eastAsia="Times New Roman" w:cstheme="minorHAnsi"/>
          <w:color w:val="000000"/>
          <w:sz w:val="26"/>
          <w:szCs w:val="26"/>
        </w:rPr>
        <w:t>"</w:t>
      </w:r>
      <w:r w:rsidRPr="00E8224D">
        <w:rPr>
          <w:rFonts w:eastAsia="Times New Roman" w:cstheme="minorHAnsi"/>
          <w:color w:val="000000"/>
          <w:sz w:val="26"/>
          <w:szCs w:val="26"/>
        </w:rPr>
        <w:t>They are gathered around a slain w</w:t>
      </w:r>
      <w:r w:rsidR="00F37461">
        <w:rPr>
          <w:rFonts w:eastAsia="Times New Roman" w:cstheme="minorHAnsi"/>
          <w:color w:val="000000"/>
          <w:sz w:val="26"/>
          <w:szCs w:val="26"/>
        </w:rPr>
        <w:t xml:space="preserve">oman.” </w:t>
      </w:r>
      <w:r>
        <w:rPr>
          <w:rFonts w:eastAsia="Times New Roman" w:cstheme="minorHAnsi"/>
          <w:color w:val="000000"/>
          <w:sz w:val="26"/>
          <w:szCs w:val="26"/>
        </w:rPr>
        <w:t xml:space="preserve">So God’s Messenger said, </w:t>
      </w:r>
      <w:r w:rsidRPr="00F37461">
        <w:rPr>
          <w:rFonts w:eastAsia="Times New Roman" w:cstheme="minorHAnsi"/>
          <w:b/>
          <w:bCs/>
          <w:color w:val="215868" w:themeColor="accent5" w:themeShade="80"/>
          <w:sz w:val="26"/>
          <w:szCs w:val="26"/>
        </w:rPr>
        <w:t>“She should not have been attacked!”</w:t>
      </w:r>
      <w:r w:rsidR="00F37461">
        <w:rPr>
          <w:rFonts w:eastAsia="Times New Roman" w:cstheme="minorHAnsi"/>
          <w:b/>
          <w:bCs/>
          <w:color w:val="000000"/>
          <w:sz w:val="26"/>
          <w:szCs w:val="26"/>
        </w:rPr>
        <w:t xml:space="preserve"> </w:t>
      </w:r>
      <w:r w:rsidRPr="00F37461">
        <w:rPr>
          <w:rFonts w:eastAsia="Times New Roman" w:cstheme="minorHAnsi"/>
          <w:color w:val="000000"/>
          <w:sz w:val="26"/>
          <w:szCs w:val="26"/>
        </w:rPr>
        <w:t xml:space="preserve">Khalid </w:t>
      </w:r>
      <w:r w:rsidR="00F37461">
        <w:rPr>
          <w:rFonts w:eastAsia="Times New Roman" w:cstheme="minorHAnsi"/>
          <w:color w:val="000000"/>
          <w:sz w:val="26"/>
          <w:szCs w:val="26"/>
        </w:rPr>
        <w:t xml:space="preserve">ibn Al-Walid </w:t>
      </w:r>
      <w:r w:rsidRPr="00F37461">
        <w:rPr>
          <w:rFonts w:eastAsia="Times New Roman" w:cstheme="minorHAnsi"/>
          <w:color w:val="000000"/>
          <w:sz w:val="26"/>
          <w:szCs w:val="26"/>
        </w:rPr>
        <w:t>was leading the forces, so he dispatched a man to him saying,</w:t>
      </w:r>
      <w:r>
        <w:rPr>
          <w:rFonts w:eastAsia="Times New Roman" w:cstheme="minorHAnsi"/>
          <w:b/>
          <w:bCs/>
          <w:color w:val="000000"/>
          <w:sz w:val="26"/>
          <w:szCs w:val="26"/>
        </w:rPr>
        <w:t xml:space="preserve"> </w:t>
      </w:r>
      <w:r w:rsidRPr="00F37461">
        <w:rPr>
          <w:rFonts w:eastAsia="Times New Roman" w:cstheme="minorHAnsi"/>
          <w:b/>
          <w:bCs/>
          <w:color w:val="215868" w:themeColor="accent5" w:themeShade="80"/>
          <w:sz w:val="26"/>
          <w:szCs w:val="26"/>
        </w:rPr>
        <w:t>'Tell Khalid not to kill women or laborers.'"</w:t>
      </w:r>
      <w:r w:rsidRPr="00E8224D">
        <w:rPr>
          <w:rFonts w:eastAsia="Times New Roman" w:cstheme="minorHAnsi"/>
          <w:b/>
          <w:bCs/>
          <w:color w:val="000000"/>
          <w:sz w:val="26"/>
          <w:szCs w:val="26"/>
        </w:rPr>
        <w:t xml:space="preserve"> </w:t>
      </w:r>
      <w:r w:rsidRPr="00E8224D">
        <w:rPr>
          <w:rFonts w:eastAsia="Times New Roman" w:cstheme="minorHAnsi"/>
          <w:color w:val="000000"/>
          <w:sz w:val="26"/>
          <w:szCs w:val="26"/>
        </w:rPr>
        <w:t>(</w:t>
      </w:r>
      <w:r w:rsidRPr="00E8224D">
        <w:rPr>
          <w:rFonts w:eastAsia="Times New Roman" w:cstheme="minorHAnsi"/>
          <w:i/>
          <w:iCs/>
          <w:color w:val="000000"/>
          <w:sz w:val="26"/>
          <w:szCs w:val="26"/>
        </w:rPr>
        <w:t>Sunan Abi Dawud</w:t>
      </w:r>
      <w:r w:rsidRPr="00E8224D">
        <w:rPr>
          <w:rFonts w:eastAsia="Times New Roman" w:cstheme="minorHAnsi"/>
          <w:color w:val="000000"/>
          <w:sz w:val="26"/>
          <w:szCs w:val="26"/>
        </w:rPr>
        <w:t>)</w:t>
      </w:r>
    </w:p>
    <w:p w:rsidR="00E8224D" w:rsidRPr="00E8224D" w:rsidRDefault="00E8224D" w:rsidP="00E8224D">
      <w:pPr>
        <w:bidi w:val="0"/>
        <w:spacing w:after="160" w:line="240" w:lineRule="auto"/>
        <w:ind w:firstLine="397"/>
        <w:jc w:val="both"/>
        <w:rPr>
          <w:rFonts w:eastAsia="Times New Roman" w:cstheme="minorHAnsi"/>
          <w:color w:val="000000"/>
          <w:sz w:val="26"/>
          <w:szCs w:val="26"/>
        </w:rPr>
      </w:pPr>
      <w:r w:rsidRPr="00E8224D">
        <w:rPr>
          <w:rFonts w:eastAsia="Times New Roman" w:cstheme="minorHAnsi"/>
          <w:color w:val="000000"/>
          <w:sz w:val="26"/>
          <w:szCs w:val="26"/>
        </w:rPr>
        <w:t>Therefore, even in the heat of battle against a hostile enemy, the only people who may be attacked are those who are actually participating in the fighting.</w:t>
      </w:r>
    </w:p>
    <w:p w:rsidR="00B627D0" w:rsidRPr="00F37461" w:rsidRDefault="00E8224D" w:rsidP="00F37461">
      <w:pPr>
        <w:bidi w:val="0"/>
        <w:spacing w:after="160" w:line="240" w:lineRule="auto"/>
        <w:ind w:firstLine="397"/>
        <w:jc w:val="both"/>
        <w:rPr>
          <w:rFonts w:eastAsia="Times New Roman"/>
          <w:color w:val="000000"/>
          <w:sz w:val="26"/>
          <w:szCs w:val="26"/>
          <w:rtl/>
          <w:lang w:bidi="ar-EG"/>
        </w:rPr>
      </w:pPr>
      <w:r w:rsidRPr="00E8224D">
        <w:rPr>
          <w:rFonts w:eastAsia="Times New Roman" w:cstheme="minorHAnsi"/>
          <w:color w:val="000000"/>
          <w:sz w:val="26"/>
          <w:szCs w:val="26"/>
        </w:rPr>
        <w:t>Had the purpose of jihad been to force the unbelievers to accept Islam, the rightly guided Caliphs would not have prohibited the killing of priests and monk</w:t>
      </w:r>
      <w:r w:rsidR="00F37461">
        <w:rPr>
          <w:rFonts w:eastAsia="Times New Roman" w:cstheme="minorHAnsi"/>
          <w:color w:val="000000"/>
          <w:sz w:val="26"/>
          <w:szCs w:val="26"/>
        </w:rPr>
        <w:t>s who refrained from fighting. </w:t>
      </w:r>
      <w:r w:rsidRPr="00E8224D">
        <w:rPr>
          <w:rFonts w:eastAsia="Times New Roman" w:cstheme="minorHAnsi"/>
          <w:color w:val="000000"/>
          <w:sz w:val="26"/>
          <w:szCs w:val="26"/>
        </w:rPr>
        <w:t xml:space="preserve">However, this is exactly what they did.  When the first Caliph, Abu Bakr, sent an army to Syria to fight the aggressive Roman legions, he went out to give them </w:t>
      </w:r>
      <w:r>
        <w:rPr>
          <w:rFonts w:eastAsia="Times New Roman" w:cstheme="minorHAnsi"/>
          <w:color w:val="000000"/>
          <w:sz w:val="26"/>
          <w:szCs w:val="26"/>
        </w:rPr>
        <w:t>words of encouragement. </w:t>
      </w:r>
      <w:r w:rsidR="00F37461">
        <w:rPr>
          <w:rFonts w:eastAsia="Times New Roman" w:cstheme="minorHAnsi"/>
          <w:color w:val="000000"/>
          <w:sz w:val="26"/>
          <w:szCs w:val="26"/>
        </w:rPr>
        <w:t>He said,</w:t>
      </w:r>
      <w:r w:rsidRPr="00E8224D">
        <w:rPr>
          <w:rFonts w:eastAsia="Times New Roman" w:cstheme="minorHAnsi"/>
          <w:color w:val="000000"/>
          <w:sz w:val="26"/>
          <w:szCs w:val="26"/>
        </w:rPr>
        <w:t xml:space="preserve"> </w:t>
      </w:r>
      <w:r w:rsidRPr="00F37461">
        <w:rPr>
          <w:rFonts w:eastAsia="Times New Roman" w:cstheme="minorHAnsi"/>
          <w:b/>
          <w:bCs/>
          <w:color w:val="000000"/>
          <w:sz w:val="26"/>
          <w:szCs w:val="26"/>
        </w:rPr>
        <w:t xml:space="preserve">“You are </w:t>
      </w:r>
      <w:r w:rsidRPr="00F37461">
        <w:rPr>
          <w:rFonts w:eastAsia="Times New Roman" w:cstheme="minorHAnsi"/>
          <w:b/>
          <w:bCs/>
          <w:color w:val="000000"/>
          <w:sz w:val="26"/>
          <w:szCs w:val="26"/>
        </w:rPr>
        <w:lastRenderedPageBreak/>
        <w:t>going to find a group of people who have devoted themselves to the worship of God (i.e. monks), so leave them to what they are doing.”</w:t>
      </w:r>
    </w:p>
    <w:sectPr w:rsidR="00B627D0" w:rsidRPr="00F37461" w:rsidSect="009304A2">
      <w:pgSz w:w="11906" w:h="16838"/>
      <w:pgMar w:top="993" w:right="1800" w:bottom="1440" w:left="1800" w:header="708" w:footer="708" w:gutter="0"/>
      <w:cols w:space="708"/>
      <w:bidi/>
      <w:rtlGutter/>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embedRegular r:id="rId1" w:fontKey="{14764DC1-C7A9-44B3-9D7C-6E85E1C74204}"/>
    <w:embedBold r:id="rId2" w:fontKey="{C9362759-E2B7-47C9-997F-AF44BF46203F}"/>
    <w:embedItalic r:id="rId3" w:fontKey="{97678EE1-3B3F-4AA1-AF74-649ED9789BB8}"/>
  </w:font>
  <w:font w:name="Arial">
    <w:panose1 w:val="020B0604020202020204"/>
    <w:charset w:val="00"/>
    <w:family w:val="swiss"/>
    <w:pitch w:val="variable"/>
    <w:sig w:usb0="E0002AFF" w:usb1="C0007843" w:usb2="00000009" w:usb3="00000000" w:csb0="000001FF" w:csb1="00000000"/>
    <w:embedRegular r:id="rId4" w:fontKey="{5435AF91-B033-4F47-B094-F4751FDC9176}"/>
  </w:font>
  <w:font w:name="Times New Roman">
    <w:panose1 w:val="02020603050405020304"/>
    <w:charset w:val="00"/>
    <w:family w:val="roman"/>
    <w:pitch w:val="variable"/>
    <w:sig w:usb0="E0002AFF" w:usb1="C0007841" w:usb2="00000009" w:usb3="00000000" w:csb0="000001FF" w:csb1="00000000"/>
    <w:embedRegular r:id="rId5" w:fontKey="{50D249D8-8C0E-4FC4-81C3-38AB466099A2}"/>
    <w:embedBold r:id="rId6" w:fontKey="{33321C82-49CD-4AFE-A20F-85C0F4B98702}"/>
    <w:embedItalic r:id="rId7" w:fontKey="{296F926A-8F07-41B0-94F1-1CA3FB1BCF89}"/>
  </w:font>
  <w:font w:name="Tahoma">
    <w:panose1 w:val="020B0604030504040204"/>
    <w:charset w:val="00"/>
    <w:family w:val="swiss"/>
    <w:pitch w:val="variable"/>
    <w:sig w:usb0="E1002EFF" w:usb1="C000605B" w:usb2="00000029" w:usb3="00000000" w:csb0="000101FF" w:csb1="00000000"/>
    <w:embedRegular r:id="rId8" w:fontKey="{ADCF1B1A-8581-4BB2-A7EA-982E2FA75425}"/>
  </w:font>
  <w:font w:name="KFGQPC Uthman Taha Naskh">
    <w:panose1 w:val="02000000000000000000"/>
    <w:charset w:val="B2"/>
    <w:family w:val="auto"/>
    <w:pitch w:val="variable"/>
    <w:sig w:usb0="80002001" w:usb1="90000000" w:usb2="00000008" w:usb3="00000000" w:csb0="00000040" w:csb1="00000000"/>
    <w:embedBold r:id="rId9" w:fontKey="{844CED55-9364-479B-86E4-49912C1AA1FD}"/>
  </w:font>
  <w:font w:name="Traditional Arabic">
    <w:panose1 w:val="02020603050405020304"/>
    <w:charset w:val="00"/>
    <w:family w:val="roman"/>
    <w:pitch w:val="variable"/>
    <w:sig w:usb0="00002003" w:usb1="80000000" w:usb2="00000008" w:usb3="00000000" w:csb0="00000041" w:csb1="00000000"/>
    <w:embedBold r:id="rId10" w:fontKey="{3F979FB5-D799-4C72-9480-EFE2DAF11C1D}"/>
  </w:font>
  <w:font w:name="Cambria">
    <w:panose1 w:val="02040503050406030204"/>
    <w:charset w:val="00"/>
    <w:family w:val="roman"/>
    <w:pitch w:val="variable"/>
    <w:sig w:usb0="E00002FF" w:usb1="400004FF" w:usb2="00000000" w:usb3="00000000" w:csb0="0000019F" w:csb1="00000000"/>
    <w:embedRegular r:id="rId11" w:fontKey="{0408F418-BAC1-4751-BA4B-EC3B60EDC086}"/>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TrueTypeFonts/>
  <w:embedSystemFonts/>
  <w:proofState w:spelling="clean" w:grammar="clean"/>
  <w:defaultTabStop w:val="720"/>
  <w:characterSpacingControl w:val="doNotCompress"/>
  <w:compat>
    <w:wpJustification/>
  </w:compat>
  <w:rsids>
    <w:rsidRoot w:val="00B62FE5"/>
    <w:rsid w:val="00182F05"/>
    <w:rsid w:val="009304A2"/>
    <w:rsid w:val="00993A35"/>
    <w:rsid w:val="009B1611"/>
    <w:rsid w:val="00B627D0"/>
    <w:rsid w:val="00B62FE5"/>
    <w:rsid w:val="00DF765B"/>
    <w:rsid w:val="00E8224D"/>
    <w:rsid w:val="00F14ACA"/>
    <w:rsid w:val="00F37461"/>
  </w:rsids>
  <m:mathPr>
    <m:mathFont m:val="Cambria Math"/>
    <m:brkBin m:val="before"/>
    <m:brkBinSub m:val="--"/>
    <m:smallFrac m:val="off"/>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627D0"/>
    <w:pPr>
      <w:bidi/>
    </w:pPr>
  </w:style>
  <w:style w:type="paragraph" w:styleId="Heading1">
    <w:name w:val="heading 1"/>
    <w:basedOn w:val="Normal"/>
    <w:link w:val="Heading1Char"/>
    <w:uiPriority w:val="9"/>
    <w:qFormat/>
    <w:rsid w:val="00B62FE5"/>
    <w:pPr>
      <w:bidi w:val="0"/>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62FE5"/>
    <w:rPr>
      <w:rFonts w:ascii="Times New Roman" w:eastAsia="Times New Roman" w:hAnsi="Times New Roman" w:cs="Times New Roman"/>
      <w:b/>
      <w:bCs/>
      <w:kern w:val="36"/>
      <w:sz w:val="48"/>
      <w:szCs w:val="48"/>
    </w:rPr>
  </w:style>
  <w:style w:type="character" w:customStyle="1" w:styleId="ads">
    <w:name w:val="ads"/>
    <w:basedOn w:val="DefaultParagraphFont"/>
    <w:rsid w:val="00B62FE5"/>
  </w:style>
  <w:style w:type="character" w:customStyle="1" w:styleId="apple-converted-space">
    <w:name w:val="apple-converted-space"/>
    <w:basedOn w:val="DefaultParagraphFont"/>
    <w:rsid w:val="00B62FE5"/>
  </w:style>
  <w:style w:type="character" w:customStyle="1" w:styleId="aan">
    <w:name w:val="aan"/>
    <w:basedOn w:val="DefaultParagraphFont"/>
    <w:rsid w:val="00B62FE5"/>
  </w:style>
  <w:style w:type="character" w:customStyle="1" w:styleId="ad">
    <w:name w:val="ad"/>
    <w:basedOn w:val="DefaultParagraphFont"/>
    <w:rsid w:val="00B62FE5"/>
  </w:style>
  <w:style w:type="character" w:customStyle="1" w:styleId="as">
    <w:name w:val="as"/>
    <w:basedOn w:val="DefaultParagraphFont"/>
    <w:rsid w:val="00B62FE5"/>
  </w:style>
  <w:style w:type="character" w:customStyle="1" w:styleId="contentrating">
    <w:name w:val="content_rating"/>
    <w:basedOn w:val="DefaultParagraphFont"/>
    <w:rsid w:val="00B62FE5"/>
  </w:style>
  <w:style w:type="character" w:customStyle="1" w:styleId="ac">
    <w:name w:val="ac"/>
    <w:basedOn w:val="DefaultParagraphFont"/>
    <w:rsid w:val="00B62FE5"/>
  </w:style>
  <w:style w:type="character" w:styleId="Hyperlink">
    <w:name w:val="Hyperlink"/>
    <w:basedOn w:val="DefaultParagraphFont"/>
    <w:uiPriority w:val="99"/>
    <w:semiHidden/>
    <w:unhideWhenUsed/>
    <w:rsid w:val="00B62FE5"/>
    <w:rPr>
      <w:color w:val="0000FF"/>
      <w:u w:val="single"/>
    </w:rPr>
  </w:style>
  <w:style w:type="paragraph" w:customStyle="1" w:styleId="w-body-text-1">
    <w:name w:val="w-body-text-1"/>
    <w:basedOn w:val="Normal"/>
    <w:rsid w:val="00B62FE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quran">
    <w:name w:val="w-quran"/>
    <w:basedOn w:val="Normal"/>
    <w:rsid w:val="00B62FE5"/>
    <w:pPr>
      <w:bidi w:val="0"/>
      <w:spacing w:before="100" w:beforeAutospacing="1" w:after="100" w:afterAutospacing="1" w:line="240" w:lineRule="auto"/>
    </w:pPr>
    <w:rPr>
      <w:rFonts w:ascii="Times New Roman" w:eastAsia="Times New Roman" w:hAnsi="Times New Roman" w:cs="Times New Roman"/>
      <w:sz w:val="24"/>
      <w:szCs w:val="24"/>
    </w:rPr>
  </w:style>
  <w:style w:type="paragraph" w:customStyle="1" w:styleId="w-hadeeth-or-bible">
    <w:name w:val="w-hadeeth-or-bible"/>
    <w:basedOn w:val="Normal"/>
    <w:rsid w:val="00B62FE5"/>
    <w:pPr>
      <w:bidi w:val="0"/>
      <w:spacing w:before="100" w:beforeAutospacing="1" w:after="100" w:afterAutospacing="1"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B62FE5"/>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B62FE5"/>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4967724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hyperlink" Target="http://www.islamhouse.com/" TargetMode="External"/><Relationship Id="rId4" Type="http://schemas.openxmlformats.org/officeDocument/2006/relationships/hyperlink" Target="http://www.islamreligion.com/" TargetMode="External"/><Relationship Id="rId9"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22</TotalTime>
  <Pages>4</Pages>
  <Words>874</Words>
  <Characters>3989</Characters>
  <Application>Microsoft Office Word</Application>
  <DocSecurity>0</DocSecurity>
  <Lines>97</Lines>
  <Paragraphs>28</Paragraphs>
  <ScaleCrop>false</ScaleCrop>
  <HeadingPairs>
    <vt:vector size="2" baseType="variant">
      <vt:variant>
        <vt:lpstr>Title</vt:lpstr>
      </vt:variant>
      <vt:variant>
        <vt:i4>1</vt:i4>
      </vt:variant>
    </vt:vector>
  </HeadingPairs>
  <TitlesOfParts>
    <vt:vector size="1" baseType="lpstr">
      <vt:lpstr/>
    </vt:vector>
  </TitlesOfParts>
  <Manager/>
  <Company>islamhouse.com</Company>
  <LinksUpToDate>false</LinksUpToDate>
  <CharactersWithSpaces>4835</CharactersWithSpaces>
  <SharedDoc>false</SharedDoc>
  <HyperlinkBase>www.islamhouse.com</HyperlinkBase>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Let There Be No Compulsion in Religion</dc:title>
  <dc:subject>Let There Be No Compulsion in Religion</dc:subject>
  <dc:creator>http://www.islamreligion.com/</dc:creator>
  <cp:keywords>Let There Be No Compulsion in Religion</cp:keywords>
  <dc:description>Let There Be No Compulsion in Religion</dc:description>
  <cp:lastModifiedBy>elhashemy</cp:lastModifiedBy>
  <cp:revision>6</cp:revision>
  <dcterms:created xsi:type="dcterms:W3CDTF">2015-02-11T05:45:00Z</dcterms:created>
  <dcterms:modified xsi:type="dcterms:W3CDTF">2015-02-16T11:14:00Z</dcterms:modified>
  <cp:category/>
</cp:coreProperties>
</file>